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0D31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8"/>
          <w:szCs w:val="28"/>
        </w:rPr>
      </w:pPr>
      <w:r>
        <w:rPr>
          <w:rFonts w:ascii="Times New Roman CYR" w:hAnsi="Times New Roman CYR" w:cs="Times New Roman CYR"/>
          <w:b/>
          <w:bCs/>
          <w:kern w:val="0"/>
          <w:sz w:val="28"/>
          <w:szCs w:val="28"/>
        </w:rPr>
        <w:t>Титульний аркуш</w:t>
      </w:r>
    </w:p>
    <w:p w14:paraId="2B4F29E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14:paraId="01755D52"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1706F86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31.01.2025</w:t>
            </w:r>
          </w:p>
        </w:tc>
      </w:tr>
      <w:tr w:rsidR="00000000" w14:paraId="55881BE3"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0E89BF9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реєстрації особою електронного документа)</w:t>
            </w:r>
          </w:p>
        </w:tc>
      </w:tr>
      <w:tr w:rsidR="00000000" w14:paraId="380094FE"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61A2A77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315-ЕД/3</w:t>
            </w:r>
          </w:p>
        </w:tc>
      </w:tr>
      <w:tr w:rsidR="00000000" w14:paraId="5E4C1176" w14:textId="77777777">
        <w:tblPrEx>
          <w:tblCellMar>
            <w:top w:w="0" w:type="dxa"/>
            <w:bottom w:w="0" w:type="dxa"/>
          </w:tblCellMar>
        </w:tblPrEx>
        <w:trPr>
          <w:trHeight w:val="300"/>
        </w:trPr>
        <w:tc>
          <w:tcPr>
            <w:tcW w:w="5230" w:type="dxa"/>
            <w:tcBorders>
              <w:top w:val="nil"/>
              <w:left w:val="nil"/>
              <w:bottom w:val="nil"/>
              <w:right w:val="nil"/>
            </w:tcBorders>
            <w:vAlign w:val="bottom"/>
          </w:tcPr>
          <w:p w14:paraId="0960B6A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(вихідний реєстраційний номер електронного документа)</w:t>
            </w:r>
          </w:p>
        </w:tc>
      </w:tr>
    </w:tbl>
    <w:p w14:paraId="2746D22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14:paraId="2C100771" w14:textId="77777777">
        <w:tblPrEx>
          <w:tblCellMar>
            <w:top w:w="0" w:type="dxa"/>
            <w:bottom w:w="0" w:type="dxa"/>
          </w:tblCellMar>
        </w:tblPrEx>
        <w:trPr>
          <w:trHeight w:val="300"/>
        </w:trPr>
        <w:tc>
          <w:tcPr>
            <w:tcW w:w="10465" w:type="dxa"/>
            <w:tcBorders>
              <w:top w:val="nil"/>
              <w:left w:val="nil"/>
              <w:bottom w:val="nil"/>
              <w:right w:val="nil"/>
            </w:tcBorders>
            <w:vAlign w:val="bottom"/>
          </w:tcPr>
          <w:p w14:paraId="62FA014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7DFA3D2F"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14:paraId="7BF3E214"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040A2AB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Голова Правлiння</w:t>
            </w:r>
          </w:p>
        </w:tc>
        <w:tc>
          <w:tcPr>
            <w:tcW w:w="216" w:type="dxa"/>
            <w:tcBorders>
              <w:top w:val="nil"/>
              <w:left w:val="nil"/>
              <w:bottom w:val="nil"/>
              <w:right w:val="nil"/>
            </w:tcBorders>
          </w:tcPr>
          <w:p w14:paraId="15146A1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p>
        </w:tc>
        <w:tc>
          <w:tcPr>
            <w:tcW w:w="3334" w:type="dxa"/>
            <w:tcBorders>
              <w:top w:val="nil"/>
              <w:left w:val="nil"/>
              <w:bottom w:val="single" w:sz="6" w:space="0" w:color="auto"/>
              <w:right w:val="nil"/>
            </w:tcBorders>
            <w:vAlign w:val="bottom"/>
          </w:tcPr>
          <w:p w14:paraId="4B36F17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p>
        </w:tc>
        <w:tc>
          <w:tcPr>
            <w:tcW w:w="216" w:type="dxa"/>
            <w:tcBorders>
              <w:top w:val="nil"/>
              <w:left w:val="nil"/>
              <w:bottom w:val="nil"/>
              <w:right w:val="nil"/>
            </w:tcBorders>
          </w:tcPr>
          <w:p w14:paraId="15DB08E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p>
        </w:tc>
        <w:tc>
          <w:tcPr>
            <w:tcW w:w="3284" w:type="dxa"/>
            <w:tcBorders>
              <w:top w:val="nil"/>
              <w:left w:val="nil"/>
              <w:bottom w:val="single" w:sz="6" w:space="0" w:color="auto"/>
              <w:right w:val="nil"/>
            </w:tcBorders>
            <w:vAlign w:val="bottom"/>
          </w:tcPr>
          <w:p w14:paraId="0EF22EA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Романенко О.О.</w:t>
            </w:r>
          </w:p>
        </w:tc>
      </w:tr>
      <w:tr w:rsidR="00000000" w14:paraId="1C9E759F" w14:textId="77777777">
        <w:tblPrEx>
          <w:tblCellMar>
            <w:top w:w="0" w:type="dxa"/>
            <w:bottom w:w="0" w:type="dxa"/>
          </w:tblCellMar>
        </w:tblPrEx>
        <w:trPr>
          <w:trHeight w:val="200"/>
        </w:trPr>
        <w:tc>
          <w:tcPr>
            <w:tcW w:w="3415" w:type="dxa"/>
            <w:tcBorders>
              <w:top w:val="nil"/>
              <w:left w:val="nil"/>
              <w:bottom w:val="nil"/>
              <w:right w:val="nil"/>
            </w:tcBorders>
          </w:tcPr>
          <w:p w14:paraId="5635025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(посада)</w:t>
            </w:r>
          </w:p>
        </w:tc>
        <w:tc>
          <w:tcPr>
            <w:tcW w:w="216" w:type="dxa"/>
            <w:tcBorders>
              <w:top w:val="nil"/>
              <w:left w:val="nil"/>
              <w:bottom w:val="nil"/>
              <w:right w:val="nil"/>
            </w:tcBorders>
          </w:tcPr>
          <w:p w14:paraId="4AA6AA6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3334" w:type="dxa"/>
            <w:tcBorders>
              <w:top w:val="nil"/>
              <w:left w:val="nil"/>
              <w:bottom w:val="nil"/>
              <w:right w:val="nil"/>
            </w:tcBorders>
          </w:tcPr>
          <w:p w14:paraId="76E3139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0074801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3284" w:type="dxa"/>
            <w:tcBorders>
              <w:top w:val="nil"/>
              <w:left w:val="nil"/>
              <w:bottom w:val="nil"/>
              <w:right w:val="nil"/>
            </w:tcBorders>
          </w:tcPr>
          <w:p w14:paraId="10620D2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(прізвище та ініціали керівника або уповноваженої особи)</w:t>
            </w:r>
          </w:p>
        </w:tc>
      </w:tr>
    </w:tbl>
    <w:p w14:paraId="06131072"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0"/>
          <w:szCs w:val="20"/>
        </w:rPr>
      </w:pPr>
    </w:p>
    <w:p w14:paraId="246A9FA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Проміжний звіт</w:t>
      </w:r>
    </w:p>
    <w:p w14:paraId="297C58C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ПРИВАТНЕ АКЦIОНЕРНЕ ТОВАРИСТВО "СТРАХОВА КОМПАНIЯ "КАРДIФ" (34538696)</w:t>
      </w:r>
    </w:p>
    <w:p w14:paraId="22675AF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за 1 квартал 2025 року</w:t>
      </w:r>
    </w:p>
    <w:p w14:paraId="721AB26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b/>
          <w:bCs/>
          <w:kern w:val="0"/>
        </w:rPr>
      </w:pPr>
    </w:p>
    <w:p w14:paraId="053AFFB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Рішення про затвердження проміжного звіту: не вiднесено до компетенцiї жодного iз органiв</w:t>
      </w:r>
    </w:p>
    <w:p w14:paraId="4371972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Особа, яка здійснює діяльність з оприлюднення регульованої інформації: Державна установа "Агентство з розвитку iнфраструктури фондового ринку України", 21676262, Україна, DR/00001/APA</w:t>
      </w:r>
    </w:p>
    <w:p w14:paraId="77C0946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iнфраструктури фондового ринку України", 21676262, Україна, DR/00002/ARM</w:t>
      </w:r>
    </w:p>
    <w:p w14:paraId="320AEA99"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p w14:paraId="67D6B0B1"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Дані про дату та місце оприлюднення проміжної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4949"/>
        <w:gridCol w:w="236"/>
        <w:gridCol w:w="1669"/>
      </w:tblGrid>
      <w:tr w:rsidR="00000000" w14:paraId="5FD3A0B1" w14:textId="77777777">
        <w:tblPrEx>
          <w:tblCellMar>
            <w:top w:w="0" w:type="dxa"/>
            <w:bottom w:w="0" w:type="dxa"/>
          </w:tblCellMar>
        </w:tblPrEx>
        <w:trPr>
          <w:trHeight w:val="300"/>
        </w:trPr>
        <w:tc>
          <w:tcPr>
            <w:tcW w:w="3415" w:type="dxa"/>
            <w:vMerge w:val="restart"/>
            <w:tcBorders>
              <w:top w:val="nil"/>
              <w:left w:val="nil"/>
              <w:bottom w:val="nil"/>
              <w:right w:val="nil"/>
            </w:tcBorders>
          </w:tcPr>
          <w:p w14:paraId="32457096"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Проміжну інформацію розміщено на власному вебсайті емітента</w:t>
            </w:r>
          </w:p>
        </w:tc>
        <w:tc>
          <w:tcPr>
            <w:tcW w:w="216" w:type="dxa"/>
            <w:tcBorders>
              <w:top w:val="nil"/>
              <w:left w:val="nil"/>
              <w:bottom w:val="nil"/>
              <w:right w:val="nil"/>
            </w:tcBorders>
          </w:tcPr>
          <w:p w14:paraId="2CFCEEC1"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tc>
        <w:tc>
          <w:tcPr>
            <w:tcW w:w="4949" w:type="dxa"/>
            <w:tcBorders>
              <w:top w:val="nil"/>
              <w:left w:val="nil"/>
              <w:bottom w:val="single" w:sz="6" w:space="0" w:color="auto"/>
              <w:right w:val="nil"/>
            </w:tcBorders>
            <w:vAlign w:val="bottom"/>
          </w:tcPr>
          <w:p w14:paraId="7E6027C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https://cardif.com.ua/company/public-info/</w:t>
            </w:r>
          </w:p>
        </w:tc>
        <w:tc>
          <w:tcPr>
            <w:tcW w:w="216" w:type="dxa"/>
            <w:tcBorders>
              <w:top w:val="nil"/>
              <w:left w:val="nil"/>
              <w:bottom w:val="nil"/>
              <w:right w:val="nil"/>
            </w:tcBorders>
          </w:tcPr>
          <w:p w14:paraId="49E3941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p>
        </w:tc>
        <w:tc>
          <w:tcPr>
            <w:tcW w:w="1669" w:type="dxa"/>
            <w:tcBorders>
              <w:top w:val="nil"/>
              <w:left w:val="nil"/>
              <w:bottom w:val="single" w:sz="6" w:space="0" w:color="auto"/>
              <w:right w:val="nil"/>
            </w:tcBorders>
            <w:vAlign w:val="bottom"/>
          </w:tcPr>
          <w:p w14:paraId="3AB57EF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31.01.2025</w:t>
            </w:r>
          </w:p>
        </w:tc>
      </w:tr>
      <w:tr w:rsidR="00000000" w14:paraId="024A4BDC" w14:textId="77777777">
        <w:tblPrEx>
          <w:tblCellMar>
            <w:top w:w="0" w:type="dxa"/>
            <w:bottom w:w="0" w:type="dxa"/>
          </w:tblCellMar>
        </w:tblPrEx>
        <w:trPr>
          <w:trHeight w:val="300"/>
        </w:trPr>
        <w:tc>
          <w:tcPr>
            <w:tcW w:w="3415" w:type="dxa"/>
            <w:vMerge/>
            <w:tcBorders>
              <w:top w:val="nil"/>
              <w:left w:val="nil"/>
              <w:bottom w:val="nil"/>
              <w:right w:val="nil"/>
            </w:tcBorders>
          </w:tcPr>
          <w:p w14:paraId="54C8888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0"/>
                <w:szCs w:val="20"/>
              </w:rPr>
            </w:pPr>
          </w:p>
        </w:tc>
        <w:tc>
          <w:tcPr>
            <w:tcW w:w="216" w:type="dxa"/>
            <w:tcBorders>
              <w:top w:val="nil"/>
              <w:left w:val="nil"/>
              <w:bottom w:val="nil"/>
              <w:right w:val="nil"/>
            </w:tcBorders>
          </w:tcPr>
          <w:p w14:paraId="2C2AA84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0"/>
                <w:szCs w:val="20"/>
              </w:rPr>
            </w:pPr>
          </w:p>
        </w:tc>
        <w:tc>
          <w:tcPr>
            <w:tcW w:w="4949" w:type="dxa"/>
            <w:tcBorders>
              <w:top w:val="nil"/>
              <w:left w:val="nil"/>
              <w:bottom w:val="nil"/>
              <w:right w:val="nil"/>
            </w:tcBorders>
            <w:vAlign w:val="bottom"/>
          </w:tcPr>
          <w:p w14:paraId="7B8610E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(URL-адреса вебсайту)</w:t>
            </w:r>
          </w:p>
        </w:tc>
        <w:tc>
          <w:tcPr>
            <w:tcW w:w="216" w:type="dxa"/>
            <w:tcBorders>
              <w:top w:val="nil"/>
              <w:left w:val="nil"/>
              <w:bottom w:val="nil"/>
              <w:right w:val="nil"/>
            </w:tcBorders>
          </w:tcPr>
          <w:p w14:paraId="6142F30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669" w:type="dxa"/>
            <w:tcBorders>
              <w:top w:val="nil"/>
              <w:left w:val="nil"/>
              <w:bottom w:val="nil"/>
              <w:right w:val="nil"/>
            </w:tcBorders>
            <w:vAlign w:val="bottom"/>
          </w:tcPr>
          <w:p w14:paraId="6071A16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w:t>
            </w:r>
          </w:p>
        </w:tc>
      </w:tr>
    </w:tbl>
    <w:p w14:paraId="774CDD0F"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0"/>
          <w:szCs w:val="20"/>
        </w:rPr>
        <w:sectPr w:rsidR="00000000">
          <w:footerReference w:type="even" r:id="rId6"/>
          <w:footerReference w:type="default" r:id="rId7"/>
          <w:footerReference w:type="first" r:id="rId8"/>
          <w:pgSz w:w="12240" w:h="15840"/>
          <w:pgMar w:top="570" w:right="720" w:bottom="570" w:left="720" w:header="708" w:footer="708" w:gutter="0"/>
          <w:cols w:space="720"/>
          <w:noEndnote/>
        </w:sectPr>
      </w:pPr>
    </w:p>
    <w:p w14:paraId="5AC973B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lastRenderedPageBreak/>
        <w:t>Пояснення щодо розкриття інформації</w:t>
      </w:r>
    </w:p>
    <w:p w14:paraId="7D6A5B7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Реквiзити рiшення щодо затвердження промiжної iнформацiї не надається ,адже внутрiшнiми докумнетами ПрАТ "СК "КАРДIФ" не передбачається / не вiдноситься до компетенцiї органiв управлiння.</w:t>
      </w:r>
    </w:p>
    <w:p w14:paraId="744513A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9105CC4"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Перевiрка аудитором промiжної Фiнансової звiтностi не здiйснювалась. Промiжна фiнансво звiтнiсть розмiщена на сайтi Страховика у вкладцi вiдповiдного року за адресою: https://cardif.com.ua/company/public-info/</w:t>
      </w:r>
    </w:p>
    <w:p w14:paraId="23C3965C"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16C020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Зміст</w:t>
      </w:r>
    </w:p>
    <w:p w14:paraId="47962EF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до проміжного звіту</w:t>
      </w:r>
    </w:p>
    <w:p w14:paraId="6793A512"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 Загальна інформація</w:t>
      </w:r>
    </w:p>
    <w:p w14:paraId="2630955B"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 Ідентифікаційні дані та загальна інформація</w:t>
      </w:r>
    </w:p>
    <w:p w14:paraId="30DE9A8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2. Органи управління та посадові особи. Організаційна структура</w:t>
      </w:r>
    </w:p>
    <w:p w14:paraId="66DAF80B"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3. Структура власності</w:t>
      </w:r>
    </w:p>
    <w:p w14:paraId="796AB760"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4. Опис господарської та фінансової діяльності</w:t>
      </w:r>
    </w:p>
    <w:p w14:paraId="0E09E7F9"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II. Інформація щодо капіталу та цінних паперів</w:t>
      </w:r>
    </w:p>
    <w:p w14:paraId="2D14E5F1"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 Цінні папери</w:t>
      </w:r>
    </w:p>
    <w:p w14:paraId="15C62805"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III. Фінансова інформація</w:t>
      </w:r>
    </w:p>
    <w:p w14:paraId="6DF9F6A5"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 Проміжна фінансова звітність</w:t>
      </w:r>
    </w:p>
    <w:p w14:paraId="297805F0"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3. Твердження щодо проміжної інформації</w:t>
      </w:r>
    </w:p>
    <w:p w14:paraId="7C889489"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IV. Нефінансова інформація</w:t>
      </w:r>
    </w:p>
    <w:p w14:paraId="1EB74F7F"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 Проміжний звіт керівництва</w:t>
      </w:r>
    </w:p>
    <w:p w14:paraId="79717B32"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p w14:paraId="119038F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sectPr w:rsidR="00000000">
          <w:pgSz w:w="12240" w:h="15840"/>
          <w:pgMar w:top="570" w:right="720" w:bottom="570" w:left="720" w:header="708" w:footer="708" w:gutter="0"/>
          <w:cols w:space="720"/>
          <w:noEndnote/>
        </w:sectPr>
      </w:pPr>
    </w:p>
    <w:p w14:paraId="64E6CCE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lastRenderedPageBreak/>
        <w:t>I. Загальна інформація</w:t>
      </w:r>
    </w:p>
    <w:p w14:paraId="05506E7A"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14:paraId="17F6B42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9AAF1A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w:t>
            </w:r>
          </w:p>
        </w:tc>
        <w:tc>
          <w:tcPr>
            <w:tcW w:w="3500" w:type="dxa"/>
            <w:tcBorders>
              <w:top w:val="single" w:sz="6" w:space="0" w:color="auto"/>
              <w:left w:val="single" w:sz="6" w:space="0" w:color="auto"/>
              <w:bottom w:val="single" w:sz="6" w:space="0" w:color="auto"/>
              <w:right w:val="single" w:sz="6" w:space="0" w:color="auto"/>
            </w:tcBorders>
            <w:vAlign w:val="center"/>
          </w:tcPr>
          <w:p w14:paraId="2E05310B"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Повне найменування</w:t>
            </w:r>
          </w:p>
        </w:tc>
        <w:tc>
          <w:tcPr>
            <w:tcW w:w="6465" w:type="dxa"/>
            <w:tcBorders>
              <w:top w:val="single" w:sz="6" w:space="0" w:color="auto"/>
              <w:left w:val="single" w:sz="6" w:space="0" w:color="auto"/>
              <w:bottom w:val="single" w:sz="6" w:space="0" w:color="auto"/>
            </w:tcBorders>
            <w:vAlign w:val="center"/>
          </w:tcPr>
          <w:p w14:paraId="18372E4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ПРИВАТНЕ АКЦIОНЕРНЕ ТОВАРИСТВО "СТРАХОВА КОМПАНIЯ "КАРДIФ"</w:t>
            </w:r>
          </w:p>
        </w:tc>
      </w:tr>
      <w:tr w:rsidR="00000000" w14:paraId="11749D4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E6B1B8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2</w:t>
            </w:r>
          </w:p>
        </w:tc>
        <w:tc>
          <w:tcPr>
            <w:tcW w:w="3500" w:type="dxa"/>
            <w:tcBorders>
              <w:top w:val="single" w:sz="6" w:space="0" w:color="auto"/>
              <w:left w:val="single" w:sz="6" w:space="0" w:color="auto"/>
              <w:bottom w:val="single" w:sz="6" w:space="0" w:color="auto"/>
              <w:right w:val="single" w:sz="6" w:space="0" w:color="auto"/>
            </w:tcBorders>
            <w:vAlign w:val="center"/>
          </w:tcPr>
          <w:p w14:paraId="1E0B190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Скорочене найменування</w:t>
            </w:r>
          </w:p>
        </w:tc>
        <w:tc>
          <w:tcPr>
            <w:tcW w:w="6465" w:type="dxa"/>
            <w:tcBorders>
              <w:top w:val="single" w:sz="6" w:space="0" w:color="auto"/>
              <w:left w:val="single" w:sz="6" w:space="0" w:color="auto"/>
              <w:bottom w:val="single" w:sz="6" w:space="0" w:color="auto"/>
            </w:tcBorders>
            <w:vAlign w:val="center"/>
          </w:tcPr>
          <w:p w14:paraId="2ACCE4D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ПрАТ "СК "КАРДIФ"</w:t>
            </w:r>
          </w:p>
        </w:tc>
      </w:tr>
      <w:tr w:rsidR="00000000" w14:paraId="4422074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1C32A2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w:t>
            </w:r>
          </w:p>
        </w:tc>
        <w:tc>
          <w:tcPr>
            <w:tcW w:w="3500" w:type="dxa"/>
            <w:tcBorders>
              <w:top w:val="single" w:sz="6" w:space="0" w:color="auto"/>
              <w:left w:val="single" w:sz="6" w:space="0" w:color="auto"/>
              <w:bottom w:val="single" w:sz="6" w:space="0" w:color="auto"/>
              <w:right w:val="single" w:sz="6" w:space="0" w:color="auto"/>
            </w:tcBorders>
            <w:vAlign w:val="center"/>
          </w:tcPr>
          <w:p w14:paraId="7733EC55"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DFE6980"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34538696</w:t>
            </w:r>
          </w:p>
        </w:tc>
      </w:tr>
      <w:tr w:rsidR="00000000" w14:paraId="57ADF44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87DF5F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4</w:t>
            </w:r>
          </w:p>
        </w:tc>
        <w:tc>
          <w:tcPr>
            <w:tcW w:w="3500" w:type="dxa"/>
            <w:tcBorders>
              <w:top w:val="single" w:sz="6" w:space="0" w:color="auto"/>
              <w:left w:val="single" w:sz="6" w:space="0" w:color="auto"/>
              <w:bottom w:val="single" w:sz="6" w:space="0" w:color="auto"/>
              <w:right w:val="single" w:sz="6" w:space="0" w:color="auto"/>
            </w:tcBorders>
            <w:vAlign w:val="center"/>
          </w:tcPr>
          <w:p w14:paraId="435240BA"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4589EF4B"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21.07.2006</w:t>
            </w:r>
          </w:p>
        </w:tc>
      </w:tr>
      <w:tr w:rsidR="00000000" w14:paraId="11B1AED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7810E1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5</w:t>
            </w:r>
          </w:p>
        </w:tc>
        <w:tc>
          <w:tcPr>
            <w:tcW w:w="3500" w:type="dxa"/>
            <w:tcBorders>
              <w:top w:val="single" w:sz="6" w:space="0" w:color="auto"/>
              <w:left w:val="single" w:sz="6" w:space="0" w:color="auto"/>
              <w:bottom w:val="single" w:sz="6" w:space="0" w:color="auto"/>
              <w:right w:val="single" w:sz="6" w:space="0" w:color="auto"/>
            </w:tcBorders>
            <w:vAlign w:val="center"/>
          </w:tcPr>
          <w:p w14:paraId="3D05D74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Місцезнаходження</w:t>
            </w:r>
          </w:p>
        </w:tc>
        <w:tc>
          <w:tcPr>
            <w:tcW w:w="6465" w:type="dxa"/>
            <w:tcBorders>
              <w:top w:val="single" w:sz="6" w:space="0" w:color="auto"/>
              <w:left w:val="single" w:sz="6" w:space="0" w:color="auto"/>
              <w:bottom w:val="single" w:sz="6" w:space="0" w:color="auto"/>
            </w:tcBorders>
            <w:vAlign w:val="center"/>
          </w:tcPr>
          <w:p w14:paraId="2420999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04070, Україна, м.Київ, Київ, Iллiнська, 8. Фактичне: 04070, Україна, м.Київ, Київ, Iллiнська, 8</w:t>
            </w:r>
          </w:p>
        </w:tc>
      </w:tr>
      <w:tr w:rsidR="00000000" w14:paraId="4CEDA0C4"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88D5EA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6</w:t>
            </w:r>
          </w:p>
        </w:tc>
        <w:tc>
          <w:tcPr>
            <w:tcW w:w="3500" w:type="dxa"/>
            <w:tcBorders>
              <w:top w:val="single" w:sz="6" w:space="0" w:color="auto"/>
              <w:left w:val="single" w:sz="6" w:space="0" w:color="auto"/>
              <w:bottom w:val="single" w:sz="6" w:space="0" w:color="auto"/>
              <w:right w:val="single" w:sz="6" w:space="0" w:color="auto"/>
            </w:tcBorders>
            <w:vAlign w:val="center"/>
          </w:tcPr>
          <w:p w14:paraId="1274D96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Адреса для листування</w:t>
            </w:r>
          </w:p>
        </w:tc>
        <w:tc>
          <w:tcPr>
            <w:tcW w:w="6465" w:type="dxa"/>
            <w:tcBorders>
              <w:top w:val="single" w:sz="6" w:space="0" w:color="auto"/>
              <w:left w:val="single" w:sz="6" w:space="0" w:color="auto"/>
              <w:bottom w:val="single" w:sz="6" w:space="0" w:color="auto"/>
            </w:tcBorders>
            <w:vAlign w:val="center"/>
          </w:tcPr>
          <w:p w14:paraId="27C508C1"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tc>
      </w:tr>
      <w:tr w:rsidR="00000000" w14:paraId="0AAF305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33D521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7</w:t>
            </w:r>
          </w:p>
        </w:tc>
        <w:tc>
          <w:tcPr>
            <w:tcW w:w="3500" w:type="dxa"/>
            <w:tcBorders>
              <w:top w:val="single" w:sz="6" w:space="0" w:color="auto"/>
              <w:left w:val="single" w:sz="6" w:space="0" w:color="auto"/>
              <w:bottom w:val="single" w:sz="6" w:space="0" w:color="auto"/>
              <w:right w:val="single" w:sz="6" w:space="0" w:color="auto"/>
            </w:tcBorders>
            <w:vAlign w:val="center"/>
          </w:tcPr>
          <w:p w14:paraId="728278B1"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125D1DAF"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V</w:t>
            </w:r>
            <w:r>
              <w:rPr>
                <w:rFonts w:ascii="Times New Roman CYR" w:hAnsi="Times New Roman CYR" w:cs="Times New Roman CYR"/>
                <w:kern w:val="0"/>
              </w:rPr>
              <w:tab/>
              <w:t>Емітент</w:t>
            </w:r>
          </w:p>
          <w:p w14:paraId="19486DF6"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Особа, яка надає забезпечення</w:t>
            </w:r>
          </w:p>
        </w:tc>
      </w:tr>
      <w:tr w:rsidR="00000000" w14:paraId="47D3EEB4"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DDF29E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8</w:t>
            </w:r>
          </w:p>
        </w:tc>
        <w:tc>
          <w:tcPr>
            <w:tcW w:w="3500" w:type="dxa"/>
            <w:tcBorders>
              <w:top w:val="single" w:sz="6" w:space="0" w:color="auto"/>
              <w:left w:val="single" w:sz="6" w:space="0" w:color="auto"/>
              <w:bottom w:val="single" w:sz="6" w:space="0" w:color="auto"/>
              <w:right w:val="single" w:sz="6" w:space="0" w:color="auto"/>
            </w:tcBorders>
            <w:vAlign w:val="center"/>
          </w:tcPr>
          <w:p w14:paraId="7556DBF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20410E76"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V</w:t>
            </w:r>
            <w:r>
              <w:rPr>
                <w:rFonts w:ascii="Times New Roman CYR" w:hAnsi="Times New Roman CYR" w:cs="Times New Roman CYR"/>
                <w:kern w:val="0"/>
              </w:rPr>
              <w:tab/>
              <w:t>Так</w:t>
            </w:r>
          </w:p>
          <w:p w14:paraId="7AD4913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Ні</w:t>
            </w:r>
          </w:p>
        </w:tc>
      </w:tr>
      <w:tr w:rsidR="00000000" w14:paraId="007038F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87955D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9</w:t>
            </w:r>
          </w:p>
        </w:tc>
        <w:tc>
          <w:tcPr>
            <w:tcW w:w="3500" w:type="dxa"/>
            <w:tcBorders>
              <w:top w:val="single" w:sz="6" w:space="0" w:color="auto"/>
              <w:left w:val="single" w:sz="6" w:space="0" w:color="auto"/>
              <w:bottom w:val="single" w:sz="6" w:space="0" w:color="auto"/>
              <w:right w:val="single" w:sz="6" w:space="0" w:color="auto"/>
            </w:tcBorders>
            <w:vAlign w:val="center"/>
          </w:tcPr>
          <w:p w14:paraId="51DE1861"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Категорія підприємства</w:t>
            </w:r>
          </w:p>
        </w:tc>
        <w:tc>
          <w:tcPr>
            <w:tcW w:w="6465" w:type="dxa"/>
            <w:tcBorders>
              <w:top w:val="single" w:sz="6" w:space="0" w:color="auto"/>
              <w:left w:val="single" w:sz="6" w:space="0" w:color="auto"/>
              <w:bottom w:val="single" w:sz="6" w:space="0" w:color="auto"/>
            </w:tcBorders>
            <w:vAlign w:val="center"/>
          </w:tcPr>
          <w:p w14:paraId="505A18D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Велике</w:t>
            </w:r>
          </w:p>
          <w:p w14:paraId="2B7763D2"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Середнє</w:t>
            </w:r>
          </w:p>
          <w:p w14:paraId="1E3D2AD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V</w:t>
            </w:r>
            <w:r>
              <w:rPr>
                <w:rFonts w:ascii="Times New Roman CYR" w:hAnsi="Times New Roman CYR" w:cs="Times New Roman CYR"/>
                <w:kern w:val="0"/>
              </w:rPr>
              <w:tab/>
              <w:t>Мале</w:t>
            </w:r>
          </w:p>
          <w:p w14:paraId="2BA1FCE9"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Мікро</w:t>
            </w:r>
          </w:p>
        </w:tc>
      </w:tr>
      <w:tr w:rsidR="00000000" w14:paraId="7A5D4A05"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C45DF5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10</w:t>
            </w:r>
          </w:p>
        </w:tc>
        <w:tc>
          <w:tcPr>
            <w:tcW w:w="3500" w:type="dxa"/>
            <w:tcBorders>
              <w:top w:val="single" w:sz="6" w:space="0" w:color="auto"/>
              <w:left w:val="single" w:sz="6" w:space="0" w:color="auto"/>
              <w:bottom w:val="single" w:sz="6" w:space="0" w:color="auto"/>
              <w:right w:val="single" w:sz="6" w:space="0" w:color="auto"/>
            </w:tcBorders>
            <w:vAlign w:val="center"/>
          </w:tcPr>
          <w:p w14:paraId="4F956891"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31D959F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ua.cardif@bnpparibas.com</w:t>
            </w:r>
          </w:p>
        </w:tc>
      </w:tr>
      <w:tr w:rsidR="00000000" w14:paraId="59F1124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7ED943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11</w:t>
            </w:r>
          </w:p>
        </w:tc>
        <w:tc>
          <w:tcPr>
            <w:tcW w:w="3500" w:type="dxa"/>
            <w:tcBorders>
              <w:top w:val="single" w:sz="6" w:space="0" w:color="auto"/>
              <w:left w:val="single" w:sz="6" w:space="0" w:color="auto"/>
              <w:bottom w:val="single" w:sz="6" w:space="0" w:color="auto"/>
              <w:right w:val="single" w:sz="6" w:space="0" w:color="auto"/>
            </w:tcBorders>
            <w:vAlign w:val="center"/>
          </w:tcPr>
          <w:p w14:paraId="205C835D"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Адреса вебсайту</w:t>
            </w:r>
          </w:p>
        </w:tc>
        <w:tc>
          <w:tcPr>
            <w:tcW w:w="6465" w:type="dxa"/>
            <w:tcBorders>
              <w:top w:val="single" w:sz="6" w:space="0" w:color="auto"/>
              <w:left w:val="single" w:sz="6" w:space="0" w:color="auto"/>
              <w:bottom w:val="single" w:sz="6" w:space="0" w:color="auto"/>
            </w:tcBorders>
            <w:vAlign w:val="center"/>
          </w:tcPr>
          <w:p w14:paraId="182837CB"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https://cardif.com.ua/</w:t>
            </w:r>
          </w:p>
        </w:tc>
      </w:tr>
      <w:tr w:rsidR="00000000" w14:paraId="0CBE794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0571C1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12</w:t>
            </w:r>
          </w:p>
        </w:tc>
        <w:tc>
          <w:tcPr>
            <w:tcW w:w="3500" w:type="dxa"/>
            <w:tcBorders>
              <w:top w:val="single" w:sz="6" w:space="0" w:color="auto"/>
              <w:left w:val="single" w:sz="6" w:space="0" w:color="auto"/>
              <w:bottom w:val="single" w:sz="6" w:space="0" w:color="auto"/>
              <w:right w:val="single" w:sz="6" w:space="0" w:color="auto"/>
            </w:tcBorders>
            <w:vAlign w:val="center"/>
          </w:tcPr>
          <w:p w14:paraId="78DD603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Номер телефону</w:t>
            </w:r>
          </w:p>
        </w:tc>
        <w:tc>
          <w:tcPr>
            <w:tcW w:w="6465" w:type="dxa"/>
            <w:tcBorders>
              <w:top w:val="single" w:sz="6" w:space="0" w:color="auto"/>
              <w:left w:val="single" w:sz="6" w:space="0" w:color="auto"/>
              <w:bottom w:val="single" w:sz="6" w:space="0" w:color="auto"/>
            </w:tcBorders>
            <w:vAlign w:val="center"/>
          </w:tcPr>
          <w:p w14:paraId="5FC1113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0444286161</w:t>
            </w:r>
          </w:p>
        </w:tc>
      </w:tr>
      <w:tr w:rsidR="00000000" w14:paraId="6867F97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23F237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13</w:t>
            </w:r>
          </w:p>
        </w:tc>
        <w:tc>
          <w:tcPr>
            <w:tcW w:w="3500" w:type="dxa"/>
            <w:tcBorders>
              <w:top w:val="single" w:sz="6" w:space="0" w:color="auto"/>
              <w:left w:val="single" w:sz="6" w:space="0" w:color="auto"/>
              <w:bottom w:val="single" w:sz="6" w:space="0" w:color="auto"/>
              <w:right w:val="single" w:sz="6" w:space="0" w:color="auto"/>
            </w:tcBorders>
            <w:vAlign w:val="center"/>
          </w:tcPr>
          <w:p w14:paraId="4B3F2B3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Статутний капітал, грн</w:t>
            </w:r>
          </w:p>
        </w:tc>
        <w:tc>
          <w:tcPr>
            <w:tcW w:w="6465" w:type="dxa"/>
            <w:tcBorders>
              <w:top w:val="single" w:sz="6" w:space="0" w:color="auto"/>
              <w:left w:val="single" w:sz="6" w:space="0" w:color="auto"/>
              <w:bottom w:val="single" w:sz="6" w:space="0" w:color="auto"/>
            </w:tcBorders>
            <w:vAlign w:val="center"/>
          </w:tcPr>
          <w:p w14:paraId="5169F1A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49510485</w:t>
            </w:r>
          </w:p>
        </w:tc>
      </w:tr>
      <w:tr w:rsidR="00000000" w14:paraId="67ADDD4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7D94E3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14</w:t>
            </w:r>
          </w:p>
        </w:tc>
        <w:tc>
          <w:tcPr>
            <w:tcW w:w="3500" w:type="dxa"/>
            <w:tcBorders>
              <w:top w:val="single" w:sz="6" w:space="0" w:color="auto"/>
              <w:left w:val="single" w:sz="6" w:space="0" w:color="auto"/>
              <w:bottom w:val="single" w:sz="6" w:space="0" w:color="auto"/>
              <w:right w:val="single" w:sz="6" w:space="0" w:color="auto"/>
            </w:tcBorders>
            <w:vAlign w:val="center"/>
          </w:tcPr>
          <w:p w14:paraId="669AC94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5B29A50D"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w:t>
            </w:r>
          </w:p>
        </w:tc>
      </w:tr>
      <w:tr w:rsidR="00000000" w14:paraId="1A34DE6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40DF84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15</w:t>
            </w:r>
          </w:p>
        </w:tc>
        <w:tc>
          <w:tcPr>
            <w:tcW w:w="3500" w:type="dxa"/>
            <w:tcBorders>
              <w:top w:val="single" w:sz="6" w:space="0" w:color="auto"/>
              <w:left w:val="single" w:sz="6" w:space="0" w:color="auto"/>
              <w:bottom w:val="single" w:sz="6" w:space="0" w:color="auto"/>
              <w:right w:val="single" w:sz="6" w:space="0" w:color="auto"/>
            </w:tcBorders>
            <w:vAlign w:val="center"/>
          </w:tcPr>
          <w:p w14:paraId="76FAAAAF"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0972F530"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w:t>
            </w:r>
          </w:p>
        </w:tc>
      </w:tr>
      <w:tr w:rsidR="00000000" w14:paraId="5973E7C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945A09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16</w:t>
            </w:r>
          </w:p>
        </w:tc>
        <w:tc>
          <w:tcPr>
            <w:tcW w:w="3500" w:type="dxa"/>
            <w:tcBorders>
              <w:top w:val="single" w:sz="6" w:space="0" w:color="auto"/>
              <w:left w:val="single" w:sz="6" w:space="0" w:color="auto"/>
              <w:bottom w:val="single" w:sz="6" w:space="0" w:color="auto"/>
              <w:right w:val="single" w:sz="6" w:space="0" w:color="auto"/>
            </w:tcBorders>
            <w:vAlign w:val="center"/>
          </w:tcPr>
          <w:p w14:paraId="7F2F768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5AE334F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21</w:t>
            </w:r>
          </w:p>
        </w:tc>
      </w:tr>
      <w:tr w:rsidR="00000000" w14:paraId="0EA86B4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E8FCDC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17</w:t>
            </w:r>
          </w:p>
        </w:tc>
        <w:tc>
          <w:tcPr>
            <w:tcW w:w="3500" w:type="dxa"/>
            <w:tcBorders>
              <w:top w:val="single" w:sz="6" w:space="0" w:color="auto"/>
              <w:left w:val="single" w:sz="6" w:space="0" w:color="auto"/>
              <w:bottom w:val="single" w:sz="6" w:space="0" w:color="auto"/>
              <w:right w:val="single" w:sz="6" w:space="0" w:color="auto"/>
            </w:tcBorders>
            <w:vAlign w:val="center"/>
          </w:tcPr>
          <w:p w14:paraId="7DD546B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7A07DAD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65.12. - Iншi види страхування, крiм страхування життя</w:t>
            </w:r>
          </w:p>
          <w:p w14:paraId="1A64233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66.22 - Дiяльнiсть страхових агентiв i брокерiв</w:t>
            </w:r>
          </w:p>
        </w:tc>
      </w:tr>
      <w:tr w:rsidR="00000000" w14:paraId="21E66D7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E2811E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18</w:t>
            </w:r>
          </w:p>
        </w:tc>
        <w:tc>
          <w:tcPr>
            <w:tcW w:w="3500" w:type="dxa"/>
            <w:tcBorders>
              <w:top w:val="single" w:sz="6" w:space="0" w:color="auto"/>
              <w:left w:val="single" w:sz="6" w:space="0" w:color="auto"/>
              <w:bottom w:val="single" w:sz="6" w:space="0" w:color="auto"/>
              <w:right w:val="single" w:sz="6" w:space="0" w:color="auto"/>
            </w:tcBorders>
            <w:vAlign w:val="center"/>
          </w:tcPr>
          <w:p w14:paraId="1244A57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6E8C7D2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Однорівнева</w:t>
            </w:r>
          </w:p>
          <w:p w14:paraId="1EAA207B"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V</w:t>
            </w:r>
            <w:r>
              <w:rPr>
                <w:rFonts w:ascii="Times New Roman CYR" w:hAnsi="Times New Roman CYR" w:cs="Times New Roman CYR"/>
                <w:kern w:val="0"/>
              </w:rPr>
              <w:tab/>
              <w:t>Дворівнева</w:t>
            </w:r>
          </w:p>
          <w:p w14:paraId="7FACC3F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Інше</w:t>
            </w:r>
          </w:p>
        </w:tc>
      </w:tr>
    </w:tbl>
    <w:p w14:paraId="2002319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p w14:paraId="0F355303"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2. Органи управління та посадові особи. Організаційна структура</w:t>
      </w:r>
    </w:p>
    <w:p w14:paraId="0BBE55D0"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000000" w14:paraId="22FEFFF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FEEB72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23F400B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62CB7DB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33A383A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Персональний склад органу управління (контролю)</w:t>
            </w:r>
          </w:p>
        </w:tc>
      </w:tr>
      <w:tr w:rsidR="00000000" w14:paraId="5E79FCFC"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BADFC6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1450" w:type="dxa"/>
            <w:tcBorders>
              <w:top w:val="single" w:sz="6" w:space="0" w:color="auto"/>
              <w:left w:val="single" w:sz="6" w:space="0" w:color="auto"/>
              <w:bottom w:val="single" w:sz="6" w:space="0" w:color="auto"/>
              <w:right w:val="single" w:sz="6" w:space="0" w:color="auto"/>
            </w:tcBorders>
            <w:vAlign w:val="center"/>
          </w:tcPr>
          <w:p w14:paraId="4CB896D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4000" w:type="dxa"/>
            <w:tcBorders>
              <w:top w:val="single" w:sz="6" w:space="0" w:color="auto"/>
              <w:left w:val="single" w:sz="6" w:space="0" w:color="auto"/>
              <w:bottom w:val="single" w:sz="6" w:space="0" w:color="auto"/>
              <w:right w:val="single" w:sz="6" w:space="0" w:color="auto"/>
            </w:tcBorders>
            <w:vAlign w:val="center"/>
          </w:tcPr>
          <w:p w14:paraId="607FA26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4000" w:type="dxa"/>
            <w:tcBorders>
              <w:top w:val="single" w:sz="6" w:space="0" w:color="auto"/>
              <w:left w:val="single" w:sz="6" w:space="0" w:color="auto"/>
              <w:bottom w:val="single" w:sz="6" w:space="0" w:color="auto"/>
            </w:tcBorders>
            <w:vAlign w:val="center"/>
          </w:tcPr>
          <w:p w14:paraId="1B8528C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r>
      <w:tr w:rsidR="00000000" w14:paraId="7DE2D556"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08EB2D3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1</w:t>
            </w:r>
          </w:p>
        </w:tc>
        <w:tc>
          <w:tcPr>
            <w:tcW w:w="1450" w:type="dxa"/>
            <w:tcBorders>
              <w:top w:val="single" w:sz="6" w:space="0" w:color="auto"/>
              <w:left w:val="single" w:sz="6" w:space="0" w:color="auto"/>
              <w:bottom w:val="single" w:sz="6" w:space="0" w:color="auto"/>
              <w:right w:val="single" w:sz="6" w:space="0" w:color="auto"/>
            </w:tcBorders>
          </w:tcPr>
          <w:p w14:paraId="4132260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Загальнi збори</w:t>
            </w:r>
          </w:p>
        </w:tc>
        <w:tc>
          <w:tcPr>
            <w:tcW w:w="4000" w:type="dxa"/>
            <w:tcBorders>
              <w:top w:val="single" w:sz="6" w:space="0" w:color="auto"/>
              <w:left w:val="single" w:sz="6" w:space="0" w:color="auto"/>
              <w:bottom w:val="single" w:sz="6" w:space="0" w:color="auto"/>
              <w:right w:val="single" w:sz="6" w:space="0" w:color="auto"/>
            </w:tcBorders>
          </w:tcPr>
          <w:p w14:paraId="3BEA3B0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 представника акцiонерiв.</w:t>
            </w:r>
          </w:p>
        </w:tc>
        <w:tc>
          <w:tcPr>
            <w:tcW w:w="4000" w:type="dxa"/>
            <w:tcBorders>
              <w:top w:val="single" w:sz="6" w:space="0" w:color="auto"/>
              <w:left w:val="single" w:sz="6" w:space="0" w:color="auto"/>
              <w:bottom w:val="single" w:sz="6" w:space="0" w:color="auto"/>
            </w:tcBorders>
          </w:tcPr>
          <w:p w14:paraId="23E75CE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Рижкова А., Манушков С., Богданцов К.</w:t>
            </w:r>
          </w:p>
        </w:tc>
      </w:tr>
      <w:tr w:rsidR="00000000" w14:paraId="12495672"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021F4DE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450" w:type="dxa"/>
            <w:tcBorders>
              <w:top w:val="single" w:sz="6" w:space="0" w:color="auto"/>
              <w:left w:val="single" w:sz="6" w:space="0" w:color="auto"/>
              <w:bottom w:val="single" w:sz="6" w:space="0" w:color="auto"/>
              <w:right w:val="single" w:sz="6" w:space="0" w:color="auto"/>
            </w:tcBorders>
          </w:tcPr>
          <w:p w14:paraId="05FBCAD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27A2727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 особи.</w:t>
            </w:r>
          </w:p>
        </w:tc>
        <w:tc>
          <w:tcPr>
            <w:tcW w:w="4000" w:type="dxa"/>
            <w:tcBorders>
              <w:top w:val="single" w:sz="6" w:space="0" w:color="auto"/>
              <w:left w:val="single" w:sz="6" w:space="0" w:color="auto"/>
              <w:bottom w:val="single" w:sz="6" w:space="0" w:color="auto"/>
            </w:tcBorders>
          </w:tcPr>
          <w:p w14:paraId="1E0E9C4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Жан-Франсуа Бурдо - Голова Наглядової ради.</w:t>
            </w:r>
          </w:p>
          <w:p w14:paraId="318D7AC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1BAC5B4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Марина Крiстофарi - член.</w:t>
            </w:r>
          </w:p>
          <w:p w14:paraId="3E379F3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76E38A9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Марi-Шарлотта Демеєр - член.</w:t>
            </w:r>
          </w:p>
        </w:tc>
      </w:tr>
      <w:tr w:rsidR="00000000" w14:paraId="2FC03A1C"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228609E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450" w:type="dxa"/>
            <w:tcBorders>
              <w:top w:val="single" w:sz="6" w:space="0" w:color="auto"/>
              <w:left w:val="single" w:sz="6" w:space="0" w:color="auto"/>
              <w:bottom w:val="single" w:sz="6" w:space="0" w:color="auto"/>
              <w:right w:val="single" w:sz="6" w:space="0" w:color="auto"/>
            </w:tcBorders>
          </w:tcPr>
          <w:p w14:paraId="0B36255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Правлiння</w:t>
            </w:r>
          </w:p>
        </w:tc>
        <w:tc>
          <w:tcPr>
            <w:tcW w:w="4000" w:type="dxa"/>
            <w:tcBorders>
              <w:top w:val="single" w:sz="6" w:space="0" w:color="auto"/>
              <w:left w:val="single" w:sz="6" w:space="0" w:color="auto"/>
              <w:bottom w:val="single" w:sz="6" w:space="0" w:color="auto"/>
              <w:right w:val="single" w:sz="6" w:space="0" w:color="auto"/>
            </w:tcBorders>
          </w:tcPr>
          <w:p w14:paraId="3742D58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Загальнi збори - 3 представника Акцiонерiв</w:t>
            </w:r>
          </w:p>
          <w:p w14:paraId="1A06062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7427519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Наглядова рада - 2 члени та 1 Голова.</w:t>
            </w:r>
          </w:p>
          <w:p w14:paraId="23723A5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7034FAD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Правлiння - 3 члени Правлiння.</w:t>
            </w:r>
          </w:p>
        </w:tc>
        <w:tc>
          <w:tcPr>
            <w:tcW w:w="4000" w:type="dxa"/>
            <w:tcBorders>
              <w:top w:val="single" w:sz="6" w:space="0" w:color="auto"/>
              <w:left w:val="single" w:sz="6" w:space="0" w:color="auto"/>
              <w:bottom w:val="single" w:sz="6" w:space="0" w:color="auto"/>
            </w:tcBorders>
          </w:tcPr>
          <w:p w14:paraId="3B87DEC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Загальнi збори: Рижкова А., Манушков С., Богданцов К.</w:t>
            </w:r>
          </w:p>
          <w:p w14:paraId="667A35A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7969652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Наглядова рада: Жан-Франсуа Бурдо, Марина (Бул'є) Крiстофарi, Марi-Шарлотта Демеєр.</w:t>
            </w:r>
          </w:p>
          <w:p w14:paraId="5B5AF51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4B7A594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Правлiння: Романенко О.,Єрiн В.,Манушков С.</w:t>
            </w:r>
          </w:p>
        </w:tc>
      </w:tr>
    </w:tbl>
    <w:p w14:paraId="7C820FE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p>
    <w:p w14:paraId="24A9C31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2240" w:h="15840"/>
          <w:pgMar w:top="570" w:right="720" w:bottom="570" w:left="720" w:header="708" w:footer="708" w:gutter="0"/>
          <w:cols w:space="720"/>
          <w:noEndnote/>
        </w:sectPr>
      </w:pPr>
    </w:p>
    <w:p w14:paraId="1FAD90F0"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lastRenderedPageBreak/>
        <w:t>Інформація щодо посадових осіб</w:t>
      </w:r>
    </w:p>
    <w:p w14:paraId="609E034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000000" w14:paraId="2AB973E9"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8F0AE8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34656FC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327DF83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25A918E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632DEAA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738EF49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4E4AE18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29BA142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62A4643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57A5DE2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1148A39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Непогашена судимість за корисливі та посадові злочини (Так/Ні)</w:t>
            </w:r>
          </w:p>
        </w:tc>
      </w:tr>
      <w:tr w:rsidR="00000000" w14:paraId="221C123C"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7A07C2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2C6A03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28FDD1A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2C609B7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11389C4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43D092F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33A387B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2399695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4F6B18D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5AA552C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10</w:t>
            </w:r>
          </w:p>
        </w:tc>
        <w:tc>
          <w:tcPr>
            <w:tcW w:w="1400" w:type="dxa"/>
            <w:tcBorders>
              <w:top w:val="single" w:sz="6" w:space="0" w:color="auto"/>
              <w:left w:val="single" w:sz="6" w:space="0" w:color="auto"/>
              <w:bottom w:val="single" w:sz="6" w:space="0" w:color="auto"/>
            </w:tcBorders>
            <w:vAlign w:val="center"/>
          </w:tcPr>
          <w:p w14:paraId="1364EE7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11</w:t>
            </w:r>
          </w:p>
        </w:tc>
      </w:tr>
      <w:tr w:rsidR="00000000" w14:paraId="3393CE08"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9F44F9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1C9DBB0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Голова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6A1DDD3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Жан-Франсуа Бурдо</w:t>
            </w:r>
          </w:p>
        </w:tc>
        <w:tc>
          <w:tcPr>
            <w:tcW w:w="1100" w:type="dxa"/>
            <w:tcBorders>
              <w:top w:val="single" w:sz="6" w:space="0" w:color="auto"/>
              <w:left w:val="single" w:sz="6" w:space="0" w:color="auto"/>
              <w:bottom w:val="single" w:sz="6" w:space="0" w:color="auto"/>
              <w:right w:val="single" w:sz="6" w:space="0" w:color="auto"/>
            </w:tcBorders>
            <w:vAlign w:val="center"/>
          </w:tcPr>
          <w:p w14:paraId="16BBFAE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495D9D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3D3107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1954</w:t>
            </w:r>
          </w:p>
        </w:tc>
        <w:tc>
          <w:tcPr>
            <w:tcW w:w="1000" w:type="dxa"/>
            <w:tcBorders>
              <w:top w:val="single" w:sz="6" w:space="0" w:color="auto"/>
              <w:left w:val="single" w:sz="6" w:space="0" w:color="auto"/>
              <w:bottom w:val="single" w:sz="6" w:space="0" w:color="auto"/>
              <w:right w:val="single" w:sz="6" w:space="0" w:color="auto"/>
            </w:tcBorders>
            <w:vAlign w:val="center"/>
          </w:tcPr>
          <w:p w14:paraId="132B1BF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7DBB24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47</w:t>
            </w:r>
          </w:p>
        </w:tc>
        <w:tc>
          <w:tcPr>
            <w:tcW w:w="3100" w:type="dxa"/>
            <w:tcBorders>
              <w:top w:val="single" w:sz="6" w:space="0" w:color="auto"/>
              <w:left w:val="single" w:sz="6" w:space="0" w:color="auto"/>
              <w:bottom w:val="single" w:sz="6" w:space="0" w:color="auto"/>
              <w:right w:val="single" w:sz="6" w:space="0" w:color="auto"/>
            </w:tcBorders>
            <w:vAlign w:val="center"/>
          </w:tcPr>
          <w:p w14:paraId="42545EA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BNP PARIBAS CARDIF (Францiя)</w:t>
            </w:r>
          </w:p>
          <w:p w14:paraId="39C04AD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вiдсутнi</w:t>
            </w:r>
          </w:p>
          <w:p w14:paraId="210404F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радник</w:t>
            </w:r>
          </w:p>
        </w:tc>
        <w:tc>
          <w:tcPr>
            <w:tcW w:w="1400" w:type="dxa"/>
            <w:tcBorders>
              <w:top w:val="single" w:sz="6" w:space="0" w:color="auto"/>
              <w:left w:val="single" w:sz="6" w:space="0" w:color="auto"/>
              <w:bottom w:val="single" w:sz="6" w:space="0" w:color="auto"/>
              <w:right w:val="single" w:sz="6" w:space="0" w:color="auto"/>
            </w:tcBorders>
            <w:vAlign w:val="center"/>
          </w:tcPr>
          <w:p w14:paraId="323EDF3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28.06.2024</w:t>
            </w:r>
          </w:p>
          <w:p w14:paraId="3106A51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 роки</w:t>
            </w:r>
          </w:p>
        </w:tc>
        <w:tc>
          <w:tcPr>
            <w:tcW w:w="1400" w:type="dxa"/>
            <w:tcBorders>
              <w:top w:val="single" w:sz="6" w:space="0" w:color="auto"/>
              <w:left w:val="single" w:sz="6" w:space="0" w:color="auto"/>
              <w:bottom w:val="single" w:sz="6" w:space="0" w:color="auto"/>
            </w:tcBorders>
            <w:vAlign w:val="center"/>
          </w:tcPr>
          <w:p w14:paraId="66F72D5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r w:rsidR="00000000" w14:paraId="6F3626CB"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853D7C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538ADDF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117133C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Марина (Буль'є) Крiстофарi</w:t>
            </w:r>
          </w:p>
        </w:tc>
        <w:tc>
          <w:tcPr>
            <w:tcW w:w="1100" w:type="dxa"/>
            <w:tcBorders>
              <w:top w:val="single" w:sz="6" w:space="0" w:color="auto"/>
              <w:left w:val="single" w:sz="6" w:space="0" w:color="auto"/>
              <w:bottom w:val="single" w:sz="6" w:space="0" w:color="auto"/>
              <w:right w:val="single" w:sz="6" w:space="0" w:color="auto"/>
            </w:tcBorders>
            <w:vAlign w:val="center"/>
          </w:tcPr>
          <w:p w14:paraId="3EDD23B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4B071C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008FB7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1973</w:t>
            </w:r>
          </w:p>
        </w:tc>
        <w:tc>
          <w:tcPr>
            <w:tcW w:w="1000" w:type="dxa"/>
            <w:tcBorders>
              <w:top w:val="single" w:sz="6" w:space="0" w:color="auto"/>
              <w:left w:val="single" w:sz="6" w:space="0" w:color="auto"/>
              <w:bottom w:val="single" w:sz="6" w:space="0" w:color="auto"/>
              <w:right w:val="single" w:sz="6" w:space="0" w:color="auto"/>
            </w:tcBorders>
            <w:vAlign w:val="center"/>
          </w:tcPr>
          <w:p w14:paraId="33A4C65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535A194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28</w:t>
            </w:r>
          </w:p>
        </w:tc>
        <w:tc>
          <w:tcPr>
            <w:tcW w:w="3100" w:type="dxa"/>
            <w:tcBorders>
              <w:top w:val="single" w:sz="6" w:space="0" w:color="auto"/>
              <w:left w:val="single" w:sz="6" w:space="0" w:color="auto"/>
              <w:bottom w:val="single" w:sz="6" w:space="0" w:color="auto"/>
              <w:right w:val="single" w:sz="6" w:space="0" w:color="auto"/>
            </w:tcBorders>
            <w:vAlign w:val="center"/>
          </w:tcPr>
          <w:p w14:paraId="4289781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BNP PARIBAS CARDIF (Францiя)</w:t>
            </w:r>
          </w:p>
          <w:p w14:paraId="2ECFD68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вiдсутнi</w:t>
            </w:r>
          </w:p>
          <w:p w14:paraId="7665D54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радник</w:t>
            </w:r>
          </w:p>
        </w:tc>
        <w:tc>
          <w:tcPr>
            <w:tcW w:w="1400" w:type="dxa"/>
            <w:tcBorders>
              <w:top w:val="single" w:sz="6" w:space="0" w:color="auto"/>
              <w:left w:val="single" w:sz="6" w:space="0" w:color="auto"/>
              <w:bottom w:val="single" w:sz="6" w:space="0" w:color="auto"/>
              <w:right w:val="single" w:sz="6" w:space="0" w:color="auto"/>
            </w:tcBorders>
            <w:vAlign w:val="center"/>
          </w:tcPr>
          <w:p w14:paraId="3BB3F5A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28.06.2024</w:t>
            </w:r>
          </w:p>
          <w:p w14:paraId="01E336F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 роки</w:t>
            </w:r>
          </w:p>
        </w:tc>
        <w:tc>
          <w:tcPr>
            <w:tcW w:w="1400" w:type="dxa"/>
            <w:tcBorders>
              <w:top w:val="single" w:sz="6" w:space="0" w:color="auto"/>
              <w:left w:val="single" w:sz="6" w:space="0" w:color="auto"/>
              <w:bottom w:val="single" w:sz="6" w:space="0" w:color="auto"/>
            </w:tcBorders>
            <w:vAlign w:val="center"/>
          </w:tcPr>
          <w:p w14:paraId="04C0B03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r w:rsidR="00000000" w14:paraId="57A0059B"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B7B3CA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11D2105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42CA566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Марi-Шарлотта Демеєр</w:t>
            </w:r>
          </w:p>
        </w:tc>
        <w:tc>
          <w:tcPr>
            <w:tcW w:w="1100" w:type="dxa"/>
            <w:tcBorders>
              <w:top w:val="single" w:sz="6" w:space="0" w:color="auto"/>
              <w:left w:val="single" w:sz="6" w:space="0" w:color="auto"/>
              <w:bottom w:val="single" w:sz="6" w:space="0" w:color="auto"/>
              <w:right w:val="single" w:sz="6" w:space="0" w:color="auto"/>
            </w:tcBorders>
            <w:vAlign w:val="center"/>
          </w:tcPr>
          <w:p w14:paraId="6761F4C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3F9439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7CA235D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1985</w:t>
            </w:r>
          </w:p>
        </w:tc>
        <w:tc>
          <w:tcPr>
            <w:tcW w:w="1000" w:type="dxa"/>
            <w:tcBorders>
              <w:top w:val="single" w:sz="6" w:space="0" w:color="auto"/>
              <w:left w:val="single" w:sz="6" w:space="0" w:color="auto"/>
              <w:bottom w:val="single" w:sz="6" w:space="0" w:color="auto"/>
              <w:right w:val="single" w:sz="6" w:space="0" w:color="auto"/>
            </w:tcBorders>
            <w:vAlign w:val="center"/>
          </w:tcPr>
          <w:p w14:paraId="75F8785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582D3F3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14</w:t>
            </w:r>
          </w:p>
        </w:tc>
        <w:tc>
          <w:tcPr>
            <w:tcW w:w="3100" w:type="dxa"/>
            <w:tcBorders>
              <w:top w:val="single" w:sz="6" w:space="0" w:color="auto"/>
              <w:left w:val="single" w:sz="6" w:space="0" w:color="auto"/>
              <w:bottom w:val="single" w:sz="6" w:space="0" w:color="auto"/>
              <w:right w:val="single" w:sz="6" w:space="0" w:color="auto"/>
            </w:tcBorders>
            <w:vAlign w:val="center"/>
          </w:tcPr>
          <w:p w14:paraId="5ADE7E2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BNP PARIBAS CARDIF (Францiя)</w:t>
            </w:r>
          </w:p>
          <w:p w14:paraId="2499F32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вiдсутнi</w:t>
            </w:r>
          </w:p>
          <w:p w14:paraId="41123BB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радник</w:t>
            </w:r>
          </w:p>
        </w:tc>
        <w:tc>
          <w:tcPr>
            <w:tcW w:w="1400" w:type="dxa"/>
            <w:tcBorders>
              <w:top w:val="single" w:sz="6" w:space="0" w:color="auto"/>
              <w:left w:val="single" w:sz="6" w:space="0" w:color="auto"/>
              <w:bottom w:val="single" w:sz="6" w:space="0" w:color="auto"/>
              <w:right w:val="single" w:sz="6" w:space="0" w:color="auto"/>
            </w:tcBorders>
            <w:vAlign w:val="center"/>
          </w:tcPr>
          <w:p w14:paraId="7388E04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28.06.2024</w:t>
            </w:r>
          </w:p>
          <w:p w14:paraId="6511AC2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 роки</w:t>
            </w:r>
          </w:p>
        </w:tc>
        <w:tc>
          <w:tcPr>
            <w:tcW w:w="1400" w:type="dxa"/>
            <w:tcBorders>
              <w:top w:val="single" w:sz="6" w:space="0" w:color="auto"/>
              <w:left w:val="single" w:sz="6" w:space="0" w:color="auto"/>
              <w:bottom w:val="single" w:sz="6" w:space="0" w:color="auto"/>
            </w:tcBorders>
            <w:vAlign w:val="center"/>
          </w:tcPr>
          <w:p w14:paraId="72057D2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bl>
    <w:p w14:paraId="3103F8A1"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000000" w14:paraId="49E2181A"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06612D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66EE114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5619DA1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38CF770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0A16DC0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2A03DC2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71207A7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0606DB9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5023A1F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0208BC8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2436157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Непогашена судимість за корисливі та посадові злочини (Так/Ні)</w:t>
            </w:r>
          </w:p>
        </w:tc>
      </w:tr>
      <w:tr w:rsidR="00000000" w14:paraId="48DEA64B"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1C36BD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410C30F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0BBFD0E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58BEC00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28D8D12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20DBFF5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32DF54F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3CCC6A7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091C468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1CCB260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10</w:t>
            </w:r>
          </w:p>
        </w:tc>
        <w:tc>
          <w:tcPr>
            <w:tcW w:w="1400" w:type="dxa"/>
            <w:tcBorders>
              <w:top w:val="single" w:sz="6" w:space="0" w:color="auto"/>
              <w:left w:val="single" w:sz="6" w:space="0" w:color="auto"/>
              <w:bottom w:val="single" w:sz="6" w:space="0" w:color="auto"/>
            </w:tcBorders>
            <w:vAlign w:val="center"/>
          </w:tcPr>
          <w:p w14:paraId="387DB03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11</w:t>
            </w:r>
          </w:p>
        </w:tc>
      </w:tr>
      <w:tr w:rsidR="00000000" w14:paraId="57CEB258"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09E637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7759918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Голова Правлiння</w:t>
            </w:r>
          </w:p>
        </w:tc>
        <w:tc>
          <w:tcPr>
            <w:tcW w:w="2100" w:type="dxa"/>
            <w:tcBorders>
              <w:top w:val="single" w:sz="6" w:space="0" w:color="auto"/>
              <w:left w:val="single" w:sz="6" w:space="0" w:color="auto"/>
              <w:bottom w:val="single" w:sz="6" w:space="0" w:color="auto"/>
              <w:right w:val="single" w:sz="6" w:space="0" w:color="auto"/>
            </w:tcBorders>
            <w:vAlign w:val="center"/>
          </w:tcPr>
          <w:p w14:paraId="42300F8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Романенко Олег Олексiйович</w:t>
            </w:r>
          </w:p>
        </w:tc>
        <w:tc>
          <w:tcPr>
            <w:tcW w:w="1100" w:type="dxa"/>
            <w:tcBorders>
              <w:top w:val="single" w:sz="6" w:space="0" w:color="auto"/>
              <w:left w:val="single" w:sz="6" w:space="0" w:color="auto"/>
              <w:bottom w:val="single" w:sz="6" w:space="0" w:color="auto"/>
              <w:right w:val="single" w:sz="6" w:space="0" w:color="auto"/>
            </w:tcBorders>
            <w:vAlign w:val="center"/>
          </w:tcPr>
          <w:p w14:paraId="48D180A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8410D6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62AC5C5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1963</w:t>
            </w:r>
          </w:p>
        </w:tc>
        <w:tc>
          <w:tcPr>
            <w:tcW w:w="1000" w:type="dxa"/>
            <w:tcBorders>
              <w:top w:val="single" w:sz="6" w:space="0" w:color="auto"/>
              <w:left w:val="single" w:sz="6" w:space="0" w:color="auto"/>
              <w:bottom w:val="single" w:sz="6" w:space="0" w:color="auto"/>
              <w:right w:val="single" w:sz="6" w:space="0" w:color="auto"/>
            </w:tcBorders>
            <w:vAlign w:val="center"/>
          </w:tcPr>
          <w:p w14:paraId="095E943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0C683D4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37</w:t>
            </w:r>
          </w:p>
        </w:tc>
        <w:tc>
          <w:tcPr>
            <w:tcW w:w="3100" w:type="dxa"/>
            <w:tcBorders>
              <w:top w:val="single" w:sz="6" w:space="0" w:color="auto"/>
              <w:left w:val="single" w:sz="6" w:space="0" w:color="auto"/>
              <w:bottom w:val="single" w:sz="6" w:space="0" w:color="auto"/>
              <w:right w:val="single" w:sz="6" w:space="0" w:color="auto"/>
            </w:tcBorders>
            <w:vAlign w:val="center"/>
          </w:tcPr>
          <w:p w14:paraId="16036A9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ПрАТ "СК "КАРДIФ"</w:t>
            </w:r>
          </w:p>
          <w:p w14:paraId="1C1DEE1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34538696</w:t>
            </w:r>
          </w:p>
          <w:p w14:paraId="4344A9A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Генеральний директор</w:t>
            </w:r>
          </w:p>
        </w:tc>
        <w:tc>
          <w:tcPr>
            <w:tcW w:w="1400" w:type="dxa"/>
            <w:tcBorders>
              <w:top w:val="single" w:sz="6" w:space="0" w:color="auto"/>
              <w:left w:val="single" w:sz="6" w:space="0" w:color="auto"/>
              <w:bottom w:val="single" w:sz="6" w:space="0" w:color="auto"/>
              <w:right w:val="single" w:sz="6" w:space="0" w:color="auto"/>
            </w:tcBorders>
            <w:vAlign w:val="center"/>
          </w:tcPr>
          <w:p w14:paraId="3C2D1A5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19.05.2023</w:t>
            </w:r>
          </w:p>
          <w:p w14:paraId="2958A86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4940D8E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r w:rsidR="00000000" w14:paraId="7E81AA5A"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F9CC74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2C963C3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член Правлiння - Директор Фiнансового департаменту</w:t>
            </w:r>
          </w:p>
        </w:tc>
        <w:tc>
          <w:tcPr>
            <w:tcW w:w="2100" w:type="dxa"/>
            <w:tcBorders>
              <w:top w:val="single" w:sz="6" w:space="0" w:color="auto"/>
              <w:left w:val="single" w:sz="6" w:space="0" w:color="auto"/>
              <w:bottom w:val="single" w:sz="6" w:space="0" w:color="auto"/>
              <w:right w:val="single" w:sz="6" w:space="0" w:color="auto"/>
            </w:tcBorders>
            <w:vAlign w:val="center"/>
          </w:tcPr>
          <w:p w14:paraId="1A9218F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Єрiн Володимир Вiкторович</w:t>
            </w:r>
          </w:p>
        </w:tc>
        <w:tc>
          <w:tcPr>
            <w:tcW w:w="1100" w:type="dxa"/>
            <w:tcBorders>
              <w:top w:val="single" w:sz="6" w:space="0" w:color="auto"/>
              <w:left w:val="single" w:sz="6" w:space="0" w:color="auto"/>
              <w:bottom w:val="single" w:sz="6" w:space="0" w:color="auto"/>
              <w:right w:val="single" w:sz="6" w:space="0" w:color="auto"/>
            </w:tcBorders>
            <w:vAlign w:val="center"/>
          </w:tcPr>
          <w:p w14:paraId="71D4EB5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10561FA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5308636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1972</w:t>
            </w:r>
          </w:p>
        </w:tc>
        <w:tc>
          <w:tcPr>
            <w:tcW w:w="1000" w:type="dxa"/>
            <w:tcBorders>
              <w:top w:val="single" w:sz="6" w:space="0" w:color="auto"/>
              <w:left w:val="single" w:sz="6" w:space="0" w:color="auto"/>
              <w:bottom w:val="single" w:sz="6" w:space="0" w:color="auto"/>
              <w:right w:val="single" w:sz="6" w:space="0" w:color="auto"/>
            </w:tcBorders>
            <w:vAlign w:val="center"/>
          </w:tcPr>
          <w:p w14:paraId="03D9CF7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55F9D84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31</w:t>
            </w:r>
          </w:p>
        </w:tc>
        <w:tc>
          <w:tcPr>
            <w:tcW w:w="3100" w:type="dxa"/>
            <w:tcBorders>
              <w:top w:val="single" w:sz="6" w:space="0" w:color="auto"/>
              <w:left w:val="single" w:sz="6" w:space="0" w:color="auto"/>
              <w:bottom w:val="single" w:sz="6" w:space="0" w:color="auto"/>
              <w:right w:val="single" w:sz="6" w:space="0" w:color="auto"/>
            </w:tcBorders>
            <w:vAlign w:val="center"/>
          </w:tcPr>
          <w:p w14:paraId="6CEB353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ПрАТ "СК "КАРДIФ" 34538696.</w:t>
            </w:r>
          </w:p>
          <w:p w14:paraId="16668BB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34538696</w:t>
            </w:r>
          </w:p>
          <w:p w14:paraId="770B305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Директор Фiнансовго департаменту</w:t>
            </w:r>
          </w:p>
        </w:tc>
        <w:tc>
          <w:tcPr>
            <w:tcW w:w="1400" w:type="dxa"/>
            <w:tcBorders>
              <w:top w:val="single" w:sz="6" w:space="0" w:color="auto"/>
              <w:left w:val="single" w:sz="6" w:space="0" w:color="auto"/>
              <w:bottom w:val="single" w:sz="6" w:space="0" w:color="auto"/>
              <w:right w:val="single" w:sz="6" w:space="0" w:color="auto"/>
            </w:tcBorders>
            <w:vAlign w:val="center"/>
          </w:tcPr>
          <w:p w14:paraId="034973C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19.05.2023</w:t>
            </w:r>
          </w:p>
          <w:p w14:paraId="33EBB04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73D6477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r w:rsidR="00000000" w14:paraId="31F145F5"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F71290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433F751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член Правлiння - Директор Операцiйного департаменту</w:t>
            </w:r>
          </w:p>
        </w:tc>
        <w:tc>
          <w:tcPr>
            <w:tcW w:w="2100" w:type="dxa"/>
            <w:tcBorders>
              <w:top w:val="single" w:sz="6" w:space="0" w:color="auto"/>
              <w:left w:val="single" w:sz="6" w:space="0" w:color="auto"/>
              <w:bottom w:val="single" w:sz="6" w:space="0" w:color="auto"/>
              <w:right w:val="single" w:sz="6" w:space="0" w:color="auto"/>
            </w:tcBorders>
            <w:vAlign w:val="center"/>
          </w:tcPr>
          <w:p w14:paraId="747AD54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Манушков Сергiй Тимофiйович</w:t>
            </w:r>
          </w:p>
        </w:tc>
        <w:tc>
          <w:tcPr>
            <w:tcW w:w="1100" w:type="dxa"/>
            <w:tcBorders>
              <w:top w:val="single" w:sz="6" w:space="0" w:color="auto"/>
              <w:left w:val="single" w:sz="6" w:space="0" w:color="auto"/>
              <w:bottom w:val="single" w:sz="6" w:space="0" w:color="auto"/>
              <w:right w:val="single" w:sz="6" w:space="0" w:color="auto"/>
            </w:tcBorders>
            <w:vAlign w:val="center"/>
          </w:tcPr>
          <w:p w14:paraId="275414C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FADDB0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BB77E7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1968</w:t>
            </w:r>
          </w:p>
        </w:tc>
        <w:tc>
          <w:tcPr>
            <w:tcW w:w="1000" w:type="dxa"/>
            <w:tcBorders>
              <w:top w:val="single" w:sz="6" w:space="0" w:color="auto"/>
              <w:left w:val="single" w:sz="6" w:space="0" w:color="auto"/>
              <w:bottom w:val="single" w:sz="6" w:space="0" w:color="auto"/>
              <w:right w:val="single" w:sz="6" w:space="0" w:color="auto"/>
            </w:tcBorders>
            <w:vAlign w:val="center"/>
          </w:tcPr>
          <w:p w14:paraId="397C8C6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A23231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31</w:t>
            </w:r>
          </w:p>
        </w:tc>
        <w:tc>
          <w:tcPr>
            <w:tcW w:w="3100" w:type="dxa"/>
            <w:tcBorders>
              <w:top w:val="single" w:sz="6" w:space="0" w:color="auto"/>
              <w:left w:val="single" w:sz="6" w:space="0" w:color="auto"/>
              <w:bottom w:val="single" w:sz="6" w:space="0" w:color="auto"/>
              <w:right w:val="single" w:sz="6" w:space="0" w:color="auto"/>
            </w:tcBorders>
            <w:vAlign w:val="center"/>
          </w:tcPr>
          <w:p w14:paraId="3105CA6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ПрАТ "СК "КАРДIФ"</w:t>
            </w:r>
          </w:p>
          <w:p w14:paraId="463288F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34538696</w:t>
            </w:r>
          </w:p>
          <w:p w14:paraId="1BBC4FE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Диреткор Операцiйного департаменту</w:t>
            </w:r>
          </w:p>
        </w:tc>
        <w:tc>
          <w:tcPr>
            <w:tcW w:w="1400" w:type="dxa"/>
            <w:tcBorders>
              <w:top w:val="single" w:sz="6" w:space="0" w:color="auto"/>
              <w:left w:val="single" w:sz="6" w:space="0" w:color="auto"/>
              <w:bottom w:val="single" w:sz="6" w:space="0" w:color="auto"/>
              <w:right w:val="single" w:sz="6" w:space="0" w:color="auto"/>
            </w:tcBorders>
            <w:vAlign w:val="center"/>
          </w:tcPr>
          <w:p w14:paraId="22514BC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19.05.2023</w:t>
            </w:r>
          </w:p>
          <w:p w14:paraId="23D4A70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30185E9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bl>
    <w:p w14:paraId="10159AF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000000" w14:paraId="6F8FE659"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7E6390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4627098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62A5522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7B4DF21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784D5E9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4B32484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630BB70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5378EB8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60F029B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787CB6C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637DE39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Непогашена судимість за корисливі та посадові </w:t>
            </w:r>
            <w:r>
              <w:rPr>
                <w:rFonts w:ascii="Times New Roman CYR" w:hAnsi="Times New Roman CYR" w:cs="Times New Roman CYR"/>
                <w:kern w:val="0"/>
                <w:sz w:val="20"/>
                <w:szCs w:val="20"/>
              </w:rPr>
              <w:lastRenderedPageBreak/>
              <w:t>злочини (Так/Ні)</w:t>
            </w:r>
          </w:p>
        </w:tc>
      </w:tr>
      <w:tr w:rsidR="00000000" w14:paraId="52FFD5D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E84D8C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lastRenderedPageBreak/>
              <w:t>1</w:t>
            </w:r>
          </w:p>
        </w:tc>
        <w:tc>
          <w:tcPr>
            <w:tcW w:w="2050" w:type="dxa"/>
            <w:tcBorders>
              <w:top w:val="single" w:sz="6" w:space="0" w:color="auto"/>
              <w:left w:val="single" w:sz="6" w:space="0" w:color="auto"/>
              <w:bottom w:val="single" w:sz="6" w:space="0" w:color="auto"/>
              <w:right w:val="single" w:sz="6" w:space="0" w:color="auto"/>
            </w:tcBorders>
            <w:vAlign w:val="center"/>
          </w:tcPr>
          <w:p w14:paraId="497CE1E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56F2F06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40FE3E1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74A0F6E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5E2D1A7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035D2E9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28CFE9E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4B4E425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1453557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10</w:t>
            </w:r>
          </w:p>
        </w:tc>
        <w:tc>
          <w:tcPr>
            <w:tcW w:w="1400" w:type="dxa"/>
            <w:tcBorders>
              <w:top w:val="single" w:sz="6" w:space="0" w:color="auto"/>
              <w:left w:val="single" w:sz="6" w:space="0" w:color="auto"/>
              <w:bottom w:val="single" w:sz="6" w:space="0" w:color="auto"/>
            </w:tcBorders>
            <w:vAlign w:val="center"/>
          </w:tcPr>
          <w:p w14:paraId="5C01FAD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11</w:t>
            </w:r>
          </w:p>
        </w:tc>
      </w:tr>
      <w:tr w:rsidR="00000000" w14:paraId="4212B3DE"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BBAFEC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0FCE080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внутрiшнiй аудитор</w:t>
            </w:r>
          </w:p>
        </w:tc>
        <w:tc>
          <w:tcPr>
            <w:tcW w:w="2100" w:type="dxa"/>
            <w:tcBorders>
              <w:top w:val="single" w:sz="6" w:space="0" w:color="auto"/>
              <w:left w:val="single" w:sz="6" w:space="0" w:color="auto"/>
              <w:bottom w:val="single" w:sz="6" w:space="0" w:color="auto"/>
              <w:right w:val="single" w:sz="6" w:space="0" w:color="auto"/>
            </w:tcBorders>
            <w:vAlign w:val="center"/>
          </w:tcPr>
          <w:p w14:paraId="6E17545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Загородня Людмила Вiталiївна</w:t>
            </w:r>
          </w:p>
        </w:tc>
        <w:tc>
          <w:tcPr>
            <w:tcW w:w="1100" w:type="dxa"/>
            <w:tcBorders>
              <w:top w:val="single" w:sz="6" w:space="0" w:color="auto"/>
              <w:left w:val="single" w:sz="6" w:space="0" w:color="auto"/>
              <w:bottom w:val="single" w:sz="6" w:space="0" w:color="auto"/>
              <w:right w:val="single" w:sz="6" w:space="0" w:color="auto"/>
            </w:tcBorders>
            <w:vAlign w:val="center"/>
          </w:tcPr>
          <w:p w14:paraId="100BF00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504867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09A7BDC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1994</w:t>
            </w:r>
          </w:p>
        </w:tc>
        <w:tc>
          <w:tcPr>
            <w:tcW w:w="1000" w:type="dxa"/>
            <w:tcBorders>
              <w:top w:val="single" w:sz="6" w:space="0" w:color="auto"/>
              <w:left w:val="single" w:sz="6" w:space="0" w:color="auto"/>
              <w:bottom w:val="single" w:sz="6" w:space="0" w:color="auto"/>
              <w:right w:val="single" w:sz="6" w:space="0" w:color="auto"/>
            </w:tcBorders>
            <w:vAlign w:val="center"/>
          </w:tcPr>
          <w:p w14:paraId="0329464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6178EAD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76D692B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ПрАТ "СК "КАРДIФ", ПрАТ "СК "УНIКА", ПРАТ "СК "УНIКА Життя"</w:t>
            </w:r>
          </w:p>
          <w:p w14:paraId="20C7B8C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34538696, 20033533, 34478248</w:t>
            </w:r>
          </w:p>
          <w:p w14:paraId="2908374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Головний внутрiшнiй аудитор, Внутрiшнiй аудитор (за сумiсництвом), Старший внутрiшнiй аудитор</w:t>
            </w:r>
          </w:p>
        </w:tc>
        <w:tc>
          <w:tcPr>
            <w:tcW w:w="1400" w:type="dxa"/>
            <w:tcBorders>
              <w:top w:val="single" w:sz="6" w:space="0" w:color="auto"/>
              <w:left w:val="single" w:sz="6" w:space="0" w:color="auto"/>
              <w:bottom w:val="single" w:sz="6" w:space="0" w:color="auto"/>
              <w:right w:val="single" w:sz="6" w:space="0" w:color="auto"/>
            </w:tcBorders>
            <w:vAlign w:val="center"/>
          </w:tcPr>
          <w:p w14:paraId="3B3CA2B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18.09.2023</w:t>
            </w:r>
          </w:p>
          <w:p w14:paraId="203B01C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2BEF03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r w:rsidR="00000000" w14:paraId="26F4152E"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28B1A7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0D83711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корпоративний секретар</w:t>
            </w:r>
          </w:p>
        </w:tc>
        <w:tc>
          <w:tcPr>
            <w:tcW w:w="2100" w:type="dxa"/>
            <w:tcBorders>
              <w:top w:val="single" w:sz="6" w:space="0" w:color="auto"/>
              <w:left w:val="single" w:sz="6" w:space="0" w:color="auto"/>
              <w:bottom w:val="single" w:sz="6" w:space="0" w:color="auto"/>
              <w:right w:val="single" w:sz="6" w:space="0" w:color="auto"/>
            </w:tcBorders>
            <w:vAlign w:val="center"/>
          </w:tcPr>
          <w:p w14:paraId="0696771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Сафонов Дмитро Костянтинович</w:t>
            </w:r>
          </w:p>
        </w:tc>
        <w:tc>
          <w:tcPr>
            <w:tcW w:w="1100" w:type="dxa"/>
            <w:tcBorders>
              <w:top w:val="single" w:sz="6" w:space="0" w:color="auto"/>
              <w:left w:val="single" w:sz="6" w:space="0" w:color="auto"/>
              <w:bottom w:val="single" w:sz="6" w:space="0" w:color="auto"/>
              <w:right w:val="single" w:sz="6" w:space="0" w:color="auto"/>
            </w:tcBorders>
            <w:vAlign w:val="center"/>
          </w:tcPr>
          <w:p w14:paraId="5563913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67C7898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6CF30A7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1994</w:t>
            </w:r>
          </w:p>
        </w:tc>
        <w:tc>
          <w:tcPr>
            <w:tcW w:w="1000" w:type="dxa"/>
            <w:tcBorders>
              <w:top w:val="single" w:sz="6" w:space="0" w:color="auto"/>
              <w:left w:val="single" w:sz="6" w:space="0" w:color="auto"/>
              <w:bottom w:val="single" w:sz="6" w:space="0" w:color="auto"/>
              <w:right w:val="single" w:sz="6" w:space="0" w:color="auto"/>
            </w:tcBorders>
            <w:vAlign w:val="center"/>
          </w:tcPr>
          <w:p w14:paraId="42E5EAB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096B881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7D519B7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ПрАТ "СК "КАРДIФ"</w:t>
            </w:r>
          </w:p>
          <w:p w14:paraId="3EC7449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34538696</w:t>
            </w:r>
          </w:p>
          <w:p w14:paraId="7D9FD6A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юрисконсульт, корпоративний секретар</w:t>
            </w:r>
          </w:p>
        </w:tc>
        <w:tc>
          <w:tcPr>
            <w:tcW w:w="1400" w:type="dxa"/>
            <w:tcBorders>
              <w:top w:val="single" w:sz="6" w:space="0" w:color="auto"/>
              <w:left w:val="single" w:sz="6" w:space="0" w:color="auto"/>
              <w:bottom w:val="single" w:sz="6" w:space="0" w:color="auto"/>
              <w:right w:val="single" w:sz="6" w:space="0" w:color="auto"/>
            </w:tcBorders>
            <w:vAlign w:val="center"/>
          </w:tcPr>
          <w:p w14:paraId="77FBD26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03.07.2023</w:t>
            </w:r>
          </w:p>
          <w:p w14:paraId="12C2FF8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5DD09BC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bl>
    <w:p w14:paraId="7CDD45E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0"/>
          <w:szCs w:val="20"/>
        </w:rPr>
      </w:pPr>
    </w:p>
    <w:p w14:paraId="4FD06220"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0"/>
          <w:szCs w:val="20"/>
        </w:rPr>
        <w:sectPr w:rsidR="00000000">
          <w:pgSz w:w="16837" w:h="11905" w:orient="landscape"/>
          <w:pgMar w:top="570" w:right="720" w:bottom="570" w:left="720" w:header="708" w:footer="708" w:gutter="0"/>
          <w:cols w:space="720"/>
          <w:noEndnote/>
        </w:sectPr>
      </w:pPr>
    </w:p>
    <w:p w14:paraId="085134FA"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lastRenderedPageBreak/>
        <w:t>Організаційна структура</w:t>
      </w:r>
    </w:p>
    <w:p w14:paraId="2E6A1C02"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https://cardif.com.ua/company/public-info/</w:t>
      </w:r>
    </w:p>
    <w:p w14:paraId="37C1539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p w14:paraId="0EB1948A"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i/>
          <w:iCs/>
          <w:kern w:val="0"/>
        </w:rPr>
        <w:t>3. Структура власності</w:t>
      </w:r>
    </w:p>
    <w:p w14:paraId="4D9C3831"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https://cardif.com.ua/company/public-info/</w:t>
      </w:r>
    </w:p>
    <w:p w14:paraId="7D24834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p w14:paraId="7CCCD53D"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i/>
          <w:iCs/>
          <w:kern w:val="0"/>
        </w:rPr>
        <w:t>4. Опис господарської та фінансової діяльності</w:t>
      </w:r>
    </w:p>
    <w:p w14:paraId="591D8A02"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Ця фiнансова звiтнiсть пiдготовлена вiдповiдно до Мiжнародних стандартiв фiнансової звiтностi (далi - "МСФЗ") та Закону України Закону України "Про бухгалтерський облiк та фiнансову звiтнiсть в Українi" станом на 31 березня 2025 року та за 1 квартал 2025 року для ПРИВАТНОГО АКЦIОНЕРНОГО ТОВАРИСТВА "СТРАХОВА КОМПАНIЯ "КАРДIФ" (далi - ПрАТ "СК "КАРДIФ" або "Компанiя") та затверджена 25.04.2025 року згiдно з Наказом Голови Правлiння № 29-З вiд 25.04.2025 року.</w:t>
      </w:r>
    </w:p>
    <w:p w14:paraId="5D444A8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FEB70F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65A54E1"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27713B4"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Компанiя зареєстрована в Українi як фiнансова установа та є резидентом України. Компанiю було створено 21 липня 2006 року. Компанiя входить до складу мiжнародної групи BNP Paribas. Прямий учасник Компанiї належить до компанiї BNP Paribas SA (Францiя), яка є кiнцевою контролюючою стороною Компанiї. BNP Paribas SA є публiчною компанiєю (код ISIN: FR0000131104), акцiї якої торгуються на Паризькiй бiржi (Euronext Paris), i жоден з акцiонерiв якої не володiє контрольним пакетом акцiй. Таким чином, у Компанiї вiд</w:t>
      </w:r>
      <w:r>
        <w:rPr>
          <w:rFonts w:ascii="Times New Roman CYR" w:hAnsi="Times New Roman CYR" w:cs="Times New Roman CYR"/>
          <w:kern w:val="0"/>
        </w:rPr>
        <w:t>сутнiй кiнцевий бенефiцiарний власник (контролер).</w:t>
      </w:r>
    </w:p>
    <w:p w14:paraId="5D3BC3A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8CE6AE2"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1E7524C"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24CDA32"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Основна дiяльнiсть. Основний вид дiяльностi Компанiї - надання страхових послуг на територiї України. Послуги Компанiї включають страхування вiд нещасних випадкiв, страхування здоров'я на випадок хвороби, страхування фiнансових ризикiв (зокрема, ризику шахрайства навколо платiжних карток), страхування майна та страхування вiд вогневих ризикiв i ризикiв стихiйних явищ.</w:t>
      </w:r>
    </w:p>
    <w:p w14:paraId="795B669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27A8E3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2AE76A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A0B822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ПрАТ "СК "КАРДIФ" надає страховi послуги на територiї України за класами страхування на пiдставi безстрокової лiцензiї на здiйснення дiяльностi iз страхування (пряме страхування та вхiдне перестрахування) вiдповiдно до класу (класiв, ризикiв у межах класiв) страхування, iнформацiя щодо яких мiститься в ДРФУ (Витяг iз Державного реєстру фiнансових установ № 27-0024/32191 вiд 25/04/2024 р.), а саме: </w:t>
      </w:r>
    </w:p>
    <w:p w14:paraId="168CA162"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C17DB3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o</w:t>
      </w:r>
      <w:r>
        <w:rPr>
          <w:rFonts w:ascii="Times New Roman CYR" w:hAnsi="Times New Roman CYR" w:cs="Times New Roman CYR"/>
          <w:kern w:val="0"/>
        </w:rPr>
        <w:tab/>
        <w:t>клас 1 - страхування вiд нещасного випадку (у тому числi на випадок виробничої травми та професiйного захворювання) - страхування вiд нещасного випадку, уключаючи страхування на випадок виробничої травми та професiйного захворювання;</w:t>
      </w:r>
    </w:p>
    <w:p w14:paraId="2A41595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80D5DB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o</w:t>
      </w:r>
      <w:r>
        <w:rPr>
          <w:rFonts w:ascii="Times New Roman CYR" w:hAnsi="Times New Roman CYR" w:cs="Times New Roman CYR"/>
          <w:kern w:val="0"/>
        </w:rPr>
        <w:tab/>
        <w:t xml:space="preserve">клас 2 - страхування на випадок хвороби (у тому числi медичне страхування) - страхування на випадок хвороби - медичне страхування; </w:t>
      </w:r>
    </w:p>
    <w:p w14:paraId="23CFDED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8A39C0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o</w:t>
      </w:r>
      <w:r>
        <w:rPr>
          <w:rFonts w:ascii="Times New Roman CYR" w:hAnsi="Times New Roman CYR" w:cs="Times New Roman CYR"/>
          <w:kern w:val="0"/>
        </w:rPr>
        <w:tab/>
        <w:t xml:space="preserve">клас 7 - страхування майна, що перевозиться [включаючи вантаж, багаж (вантажобагаж)] - страхування майна, що перевозиться [уключаючи вантаж, багаж (вантажобагаж)] незалежно вiд способу транспортування; </w:t>
      </w:r>
    </w:p>
    <w:p w14:paraId="37A61A9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A57603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o</w:t>
      </w:r>
      <w:r>
        <w:rPr>
          <w:rFonts w:ascii="Times New Roman CYR" w:hAnsi="Times New Roman CYR" w:cs="Times New Roman CYR"/>
          <w:kern w:val="0"/>
        </w:rPr>
        <w:tab/>
        <w:t xml:space="preserve">клас 8 - страхування майна вiд вогню та небезпечного впливу природних явищ - страхування майна вiд вогню та небезпечного впливу природних явищ; </w:t>
      </w:r>
    </w:p>
    <w:p w14:paraId="0513B2E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FC3A20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o</w:t>
      </w:r>
      <w:r>
        <w:rPr>
          <w:rFonts w:ascii="Times New Roman CYR" w:hAnsi="Times New Roman CYR" w:cs="Times New Roman CYR"/>
          <w:kern w:val="0"/>
        </w:rPr>
        <w:tab/>
        <w:t xml:space="preserve">клас 9 - страхування майна вiд шкоди, заподiяної градом, морозом, iншими подiями (включаючи </w:t>
      </w:r>
      <w:r>
        <w:rPr>
          <w:rFonts w:ascii="Times New Roman CYR" w:hAnsi="Times New Roman CYR" w:cs="Times New Roman CYR"/>
          <w:kern w:val="0"/>
        </w:rPr>
        <w:lastRenderedPageBreak/>
        <w:t xml:space="preserve">крадiжку, розбiй, грабiж, умисне пошкодження/знищення майна), крiм подiй, визначених у класi 8 - страхування майна вiд шкоди, заподiяної градом, морозом, iншими подiями (уключаючи крадiжку, розбiй, грабiж, умисне пошкодження/знищення майна); </w:t>
      </w:r>
    </w:p>
    <w:p w14:paraId="6F2C03B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6986D0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o</w:t>
      </w:r>
      <w:r>
        <w:rPr>
          <w:rFonts w:ascii="Times New Roman CYR" w:hAnsi="Times New Roman CYR" w:cs="Times New Roman CYR"/>
          <w:kern w:val="0"/>
        </w:rPr>
        <w:tab/>
        <w:t xml:space="preserve">клас 13 - страхування iншої вiдповiдальностi (крiм визначеної у класах 10, 11, 12) - страхування iншої вiдповiдальностi перед третiми особами, нiж вiдповiдальнiсть оператора ядерної установки за ядерну шкоду, яка може бути заподiяна внаслiдок ядерного iнциденту, без обмежень та особливостей, якi дають пiдстави для застосування спрощеного пiдходу для розрахунку капiталу платоспроможностi та мiнiмального капiталу; </w:t>
      </w:r>
    </w:p>
    <w:p w14:paraId="209ACF9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E1B13A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o</w:t>
      </w:r>
      <w:r>
        <w:rPr>
          <w:rFonts w:ascii="Times New Roman CYR" w:hAnsi="Times New Roman CYR" w:cs="Times New Roman CYR"/>
          <w:kern w:val="0"/>
        </w:rPr>
        <w:tab/>
        <w:t xml:space="preserve">клас 16 - страхування iнших фiнансових ризикiв (крiм визначених класами 14, 15) - страхування iнших фiнансових ризикiв, крiм страхування кредитiв та поруки (гарантiї); </w:t>
      </w:r>
    </w:p>
    <w:p w14:paraId="1FCE875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12A4CE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o</w:t>
      </w:r>
      <w:r>
        <w:rPr>
          <w:rFonts w:ascii="Times New Roman CYR" w:hAnsi="Times New Roman CYR" w:cs="Times New Roman CYR"/>
          <w:kern w:val="0"/>
        </w:rPr>
        <w:tab/>
        <w:t>клас 18 - страхування витрат, пов'язаних з наданням допомоги (асистанс) особам, якi потрапили у скрутне становище пiд час здiйснення подорожi - страхування медичних витрат, пов'язаних з наданням допомоги (асистанс) особам, якi потрапили в скрутне становище пiд час здiйснення подорожi (поїздки) на територiї України або за кордон - страхування витрат, iнших нiж медичнi, пов'язаних з наданням допомоги (асистанс) особам, якi потрапили в скрутне становище пiд час здiйснення подорожi (поїздки) на територiї Украї</w:t>
      </w:r>
      <w:r>
        <w:rPr>
          <w:rFonts w:ascii="Times New Roman CYR" w:hAnsi="Times New Roman CYR" w:cs="Times New Roman CYR"/>
          <w:kern w:val="0"/>
        </w:rPr>
        <w:t>ни або за кордон.</w:t>
      </w:r>
    </w:p>
    <w:p w14:paraId="5ED4F3E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A9E221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F8F7EA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EFB0837"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Компанiя не має лiцензiї з надання послуг зi страхування життя. </w:t>
      </w:r>
    </w:p>
    <w:p w14:paraId="4F76F242"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138A45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Юридична та фактична адреса Компанiї: вул. Iллiнська, 8, Київ, 04070, Україна.</w:t>
      </w:r>
    </w:p>
    <w:p w14:paraId="1506948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87D960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Наглядова рада Компанiї є колегiальним органом, який захищає права акцiонерiв, а також здiйснює нагляд за регулюванням дiяльностi Компанiї. Члени наглядоовї ради, що складається з 3 (трьох) осiб, у тому числi одного незалежного члена, обираються загальними зборами акцiонерiв строком на 3 (три) роки. </w:t>
      </w:r>
    </w:p>
    <w:p w14:paraId="44F0615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4D3B45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Станом на 31.03.2025 року до складу Наглядової ради входили: </w:t>
      </w:r>
    </w:p>
    <w:p w14:paraId="58BAC7CC"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08FB48E"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Посада ПIБ </w:t>
      </w:r>
    </w:p>
    <w:p w14:paraId="740E5E1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63C5C2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Голова Наглядової Ради Жан-Франсуа БУРДО </w:t>
      </w:r>
    </w:p>
    <w:p w14:paraId="34A89FE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40C642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Член Наглядової Ради Марина КРIСТОФАРI </w:t>
      </w:r>
    </w:p>
    <w:p w14:paraId="2A6AD4D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F74A13C"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Член Наглядової Ради Марi-Шарлотт ДЕМЕЄР </w:t>
      </w:r>
    </w:p>
    <w:p w14:paraId="185A662C"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F0E649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Правлiння Компанiї здiйснює управлiння поточною дiяльнiстю. </w:t>
      </w:r>
    </w:p>
    <w:p w14:paraId="4637224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C2A8A3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705D91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6672C0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Економiчне середовище, у котрому Компанiя проводить свою дiяльнiсть </w:t>
      </w:r>
    </w:p>
    <w:p w14:paraId="4F10604E"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24B7BC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Вiйськова агресiя з боку Росiйської Федерацiї є найсуттєвiшим фактором економiчного середовища протягом 2024 року, що має великий вплив на людей та економiку в Українi i, як наслiдок, на бiзнес, фiнансовий стан та результати дiяльностi Компанiї.</w:t>
      </w:r>
    </w:p>
    <w:p w14:paraId="64D893A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3A4578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У зв'язку з вiйськовою агресiєю з боку Росiйської Федерацiї проти України 24 лютого 2022 року в Українi було введено воєнний стан iз 05 години 30 хвилин 24 лютого 2022 року строком на 90 дiб. </w:t>
      </w:r>
      <w:r>
        <w:rPr>
          <w:rFonts w:ascii="Times New Roman CYR" w:hAnsi="Times New Roman CYR" w:cs="Times New Roman CYR"/>
          <w:kern w:val="0"/>
        </w:rPr>
        <w:lastRenderedPageBreak/>
        <w:t>Надалi дiю вiйськового стану було неодноразово подовжено (станом на дату випуску цiєї фiнансової звiтностi - до 07 серпня 2025 року). Вiрогiднiсть подальшого подовження строку дiї воєнного стану за оцiнками керiвництва Компанiї є високою.</w:t>
      </w:r>
    </w:p>
    <w:p w14:paraId="32BE1621"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163CC2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Ситуацiя залишається вкрай напруженою i впливає не тiльки на українську, але й також на свiтову економiку, а її подальший вплив i тривалiсть складно спрогнозувати та оцiнити.</w:t>
      </w:r>
    </w:p>
    <w:p w14:paraId="2C9BB7AE"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CE25AE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В умовах воєнного стану дiяльнiсть Компанiї продовжується, хоча обсяг операцiй значно зменшився. Компанiя продовжує виконувати всi свої зобов'язання та сплачувати всi обов'язковi платежi державi, заробiтну плату працiвникам та оплачувати страховi збитки (збитки, завданi внаслiдок бойових дiй, не покриваються, оскiльки вони були спричиненi форс-мажорними обставинами пiд час введеного воєнного стану та повномасштабної вiйни). </w:t>
      </w:r>
    </w:p>
    <w:p w14:paraId="42C78307"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AFA754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Налагодженi в Компанiї процеси та технiчнi засоби дозволяють здiйснювати операцiйну дiяльнiсть (принаймнi за основними функцiональними напрямками) вiддалено. Це дозволяє забезпечити безперервнiсть дiяльностi Компанiї на випадок евакуацiї персоналу чи вiдсутностi фiзичного доступу до офiсу Компанiї. </w:t>
      </w:r>
    </w:p>
    <w:p w14:paraId="7572783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37BACC7"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На даний момент Компанiя має достатню лiквiднiсть, щоб продовжувати виконувати свої зобов'язання. На даному етапi керiвництво Компанiї не може оцiнити кiнцевий вплив цього вторгнення в Україну на бiзнес, фiнансове становище та результати дiяльностi Компанiї.</w:t>
      </w:r>
    </w:p>
    <w:p w14:paraId="7AA0286E"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D3BF181"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FACD14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3E594E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Макроекономiчнi показники. За оцiнкою Нацiонального Банку України (Iнфляцiйний звiт за квiтень 2025 року) ВВП України за пiдсумками 1-го кварталу 2025 року зрiс на 0,5% порiвняно з аналогiчним перiодом 2024 року. Зростання ВВП у 2025 роцi залишатиметься стриманим. Його гальмуватимуть наслiдки вiйни, зокрема дефiцит на ринку працi, у тому числi через збереження вiд'ємного сальдо мiграцiї, посилення обстрiлiв i руйнування газової iнфраструктури, що збiльшуватиме залежнiсть вiд iмпорту, а також негативнi ефект</w:t>
      </w:r>
      <w:r>
        <w:rPr>
          <w:rFonts w:ascii="Times New Roman CYR" w:hAnsi="Times New Roman CYR" w:cs="Times New Roman CYR"/>
          <w:kern w:val="0"/>
        </w:rPr>
        <w:t>и торговельних протистоянь у свiтi. Два останнiх чинники зумовили погiршення прогнозу зростання реального ВВП у 2025 роцi до 3,1% (порiвняно з 3,6% в Iнфляцiйному звiтi за сiчень 2025 року).</w:t>
      </w:r>
    </w:p>
    <w:p w14:paraId="698DD19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0AE2A6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Iнфляцiя за 1-й квартал 2025 року рiк склала 3,5% (1,2% за аналогiчний перiод 2024 року). Вiдповiдно до прогнозу НБУ очiкується, що влiтку зростання цiн у рiчному вимiрi почне сповiльнюватися за широким спектром товарiв i послуг. У результатi iнфляцiя за результатами 2025 року становитиме до 8,7%.</w:t>
      </w:r>
    </w:p>
    <w:p w14:paraId="349D932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C22071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Облiкова ставка НБУ станом на 01 сiчня 2025 року складала 13,5%. 24 сiчня  2025 року облiкова ставку НБУ було збiльшено до 14,5%, а 07 березня - до 15,5%. Прогноз НБУ передбачає утримання облiкової ставки на рiвнi 15,5% упродовж наступних мiсяцiв i повернення до циклу пом'якшення процентної полiтики пiсля проходження пiку цiнового сплеску та зниження ризику закрiплення iнфляцiї на двознаковому рiвнi. У разi посилення цього ризику НБУ утримуватиме облiкову ставку на поточному рiвнi довше, нiж передбачається </w:t>
      </w:r>
      <w:r>
        <w:rPr>
          <w:rFonts w:ascii="Times New Roman CYR" w:hAnsi="Times New Roman CYR" w:cs="Times New Roman CYR"/>
          <w:kern w:val="0"/>
        </w:rPr>
        <w:t>оновленим макропрогнозом, та буде готовий ужити додаткових заходiв.</w:t>
      </w:r>
    </w:p>
    <w:p w14:paraId="607617B7"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D78A554"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У 1-му кварталi 2025 року вiдчутно знизився чистий попит як на готiвкову, так i на безготiвкову валюту. Це значною мiрою було зумовлено сезонними чинниками, у тому числi пов'язаними зi сплатою пiдприємствами рiчних та квартальних податкових платежiв, а також заходами монетарної полiтики НБУ. У результатi курс гривнi до долара поступово посилився (на 1,3%). Водночас гривня помiрно послабилася вiдносно євро (на 1,9%), вiдображаючи вiдповiдну динамiку валютної пари євро/долар.</w:t>
      </w:r>
    </w:p>
    <w:p w14:paraId="086B619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A8B515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У 2025 роцi Україна може отримати суттєвiшi, нiж очiкувалося ранiше, обсяги мiжнародної фiнансової допомоги за рахунок швидшого перерахування траншiв за механiзмом ERA Loans. Цих коштiв буде достатньо не лише для фiнансування дефiциту бюджету цього року, але й для формування запасу для </w:t>
      </w:r>
      <w:r>
        <w:rPr>
          <w:rFonts w:ascii="Times New Roman CYR" w:hAnsi="Times New Roman CYR" w:cs="Times New Roman CYR"/>
          <w:kern w:val="0"/>
        </w:rPr>
        <w:lastRenderedPageBreak/>
        <w:t>державних фiнансiв на наступний рiк, коли обсяги зовнiшньої допомоги, ймовiрно, почнуть зменшуватися. Значнi цьогорiчнi надходження також дадуть змогу наростити мiжнароднi резерви України до 58 млрд USD у 2025 роцi, утримувати їх на високому рiвнi протягом наступних рокiв i вiдповiдно зберiгати стiйкiсть валютного ринку. Останнє разом iз заходами процентної полiтики сприятиме подальшому утриманню пiд контролем iнфляцiйних очiкувань i поступовому зниженню iнфляцiї до цiлi 5% на горизонтi полiтики.</w:t>
      </w:r>
    </w:p>
    <w:p w14:paraId="6DBC69FE"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03B2AFC"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Торгово-промислова палата України (далi - ТПП України) 24 лютого 2022 року засвiдчила вiйськову агресiю Росiйської Федерацiї проти України, що стало пiдставою введення воєнного стану, як форс-мажорнi обставини (обставини непереборної сили). ТПП України також пiдтвердила, що зазначенi обставини з 24 лютого 2022 року до їх офiцiйного закiнчення, є надзвичайними, невiдворотними та об'єктивними обставинами для суб'єктiв господарської дiяльностi та/або фiзичних осiб по договору, окремим податковим та/чи iншим зо</w:t>
      </w:r>
      <w:r>
        <w:rPr>
          <w:rFonts w:ascii="Times New Roman CYR" w:hAnsi="Times New Roman CYR" w:cs="Times New Roman CYR"/>
          <w:kern w:val="0"/>
        </w:rPr>
        <w:t>бов'язанням/обов'язком, виконання яких/-го настало згiдно з умовами договору, контракту, угоди, законодавчих чи iнших нормативних актiв i виконання вiдповiдно яких/-го стало неможливим у встановлений термiн внаслiдок настання таких форс-мажорних обставин (обставин непереборної сили). Дiя таких як форс-мажорних обставин (обставин непереборної сили) тривала протягом 1-го кварталу 2025 року.</w:t>
      </w:r>
    </w:p>
    <w:p w14:paraId="28ECED2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45392E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Керiвництво впевнене, що воно вживає всiх необхiдних заходiв для забезпечення стабiльної дiяльностi Компанiї за поточних умов. </w:t>
      </w:r>
    </w:p>
    <w:p w14:paraId="3538045C"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10BFFBC"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45E9FA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D1E65D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Полiтичнi чинники. Найвизначальнiшим полiтичним чинником протягом 1-го кварталу 2025 року є широкомасштабна зовнiшньоекономiчна пiдтримка України в її оборонi вiд вiйськової агресiї з боку Росiйської Федерацiї. </w:t>
      </w:r>
    </w:p>
    <w:p w14:paraId="5234A83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927178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Наразi українська економiка залишається уразливою до безпекових ризикiв, та невизначеностi щодо тривалостi їх дiї. Важливими наслiдками вiйськової агресiї з боку Росiйської Федерацiї, що мають негативний вплив на економiку України, є обмеженi можливостi експорту через окупацiю частини територiї України та iншi безпековi ризики, значна кiлькiсть вимушених мiгрантiв за кордоном, обмеження постачання електроенергiї внаслiдок пошкодження частини iнфраструктури та значнi потреби економiки в iмпортi для вiдбудови</w:t>
      </w:r>
      <w:r>
        <w:rPr>
          <w:rFonts w:ascii="Times New Roman CYR" w:hAnsi="Times New Roman CYR" w:cs="Times New Roman CYR"/>
          <w:kern w:val="0"/>
        </w:rPr>
        <w:t>. Наразi українська економiка залишається уразливою до безпекових ризикiв, та невизначеностi щодо тривалостi їх дiї.</w:t>
      </w:r>
    </w:p>
    <w:p w14:paraId="7BBEA16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B430D4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Керiвництво впевнене, що воно вживає всiх необхiдних заходiв для забезпечення стабiльної дiяльностi Компанiї за поточних умов. </w:t>
      </w:r>
    </w:p>
    <w:p w14:paraId="3661A92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BA1F0E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EA41500"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p w14:paraId="27C69298"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Інформація щодо отриманих особою ліцензій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70"/>
        <w:gridCol w:w="2685"/>
        <w:gridCol w:w="1500"/>
        <w:gridCol w:w="1065"/>
        <w:gridCol w:w="3000"/>
        <w:gridCol w:w="1200"/>
      </w:tblGrid>
      <w:tr w:rsidR="00000000" w14:paraId="2D560ADF" w14:textId="77777777">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vAlign w:val="center"/>
          </w:tcPr>
          <w:p w14:paraId="07F292C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з/п</w:t>
            </w:r>
          </w:p>
        </w:tc>
        <w:tc>
          <w:tcPr>
            <w:tcW w:w="2685" w:type="dxa"/>
            <w:tcBorders>
              <w:top w:val="single" w:sz="6" w:space="0" w:color="auto"/>
              <w:left w:val="single" w:sz="6" w:space="0" w:color="auto"/>
              <w:bottom w:val="single" w:sz="6" w:space="0" w:color="auto"/>
              <w:right w:val="single" w:sz="6" w:space="0" w:color="auto"/>
            </w:tcBorders>
            <w:vAlign w:val="center"/>
          </w:tcPr>
          <w:p w14:paraId="7FF5DA0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15B9EA1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1855C94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2E174B4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14:paraId="4EAF121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закінчення строку дії ліцензії (за наявності)</w:t>
            </w:r>
          </w:p>
        </w:tc>
      </w:tr>
      <w:tr w:rsidR="00000000" w14:paraId="4A22EA65" w14:textId="77777777">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vAlign w:val="center"/>
          </w:tcPr>
          <w:p w14:paraId="58EBD2E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685" w:type="dxa"/>
            <w:tcBorders>
              <w:top w:val="single" w:sz="6" w:space="0" w:color="auto"/>
              <w:left w:val="single" w:sz="6" w:space="0" w:color="auto"/>
              <w:bottom w:val="single" w:sz="6" w:space="0" w:color="auto"/>
              <w:right w:val="single" w:sz="6" w:space="0" w:color="auto"/>
            </w:tcBorders>
            <w:vAlign w:val="center"/>
          </w:tcPr>
          <w:p w14:paraId="6A076D4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500" w:type="dxa"/>
            <w:tcBorders>
              <w:top w:val="single" w:sz="6" w:space="0" w:color="auto"/>
              <w:left w:val="single" w:sz="6" w:space="0" w:color="auto"/>
              <w:bottom w:val="single" w:sz="6" w:space="0" w:color="auto"/>
              <w:right w:val="single" w:sz="6" w:space="0" w:color="auto"/>
            </w:tcBorders>
            <w:vAlign w:val="center"/>
          </w:tcPr>
          <w:p w14:paraId="39F7B91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065" w:type="dxa"/>
            <w:tcBorders>
              <w:top w:val="single" w:sz="6" w:space="0" w:color="auto"/>
              <w:left w:val="single" w:sz="6" w:space="0" w:color="auto"/>
              <w:bottom w:val="single" w:sz="6" w:space="0" w:color="auto"/>
              <w:right w:val="single" w:sz="6" w:space="0" w:color="auto"/>
            </w:tcBorders>
            <w:vAlign w:val="center"/>
          </w:tcPr>
          <w:p w14:paraId="6F85B7E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3000" w:type="dxa"/>
            <w:tcBorders>
              <w:top w:val="single" w:sz="6" w:space="0" w:color="auto"/>
              <w:left w:val="single" w:sz="6" w:space="0" w:color="auto"/>
              <w:bottom w:val="single" w:sz="6" w:space="0" w:color="auto"/>
              <w:right w:val="single" w:sz="6" w:space="0" w:color="auto"/>
            </w:tcBorders>
            <w:vAlign w:val="center"/>
          </w:tcPr>
          <w:p w14:paraId="77EDB48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c>
          <w:tcPr>
            <w:tcW w:w="1200" w:type="dxa"/>
            <w:tcBorders>
              <w:top w:val="single" w:sz="6" w:space="0" w:color="auto"/>
              <w:left w:val="single" w:sz="6" w:space="0" w:color="auto"/>
              <w:bottom w:val="single" w:sz="6" w:space="0" w:color="auto"/>
            </w:tcBorders>
            <w:vAlign w:val="center"/>
          </w:tcPr>
          <w:p w14:paraId="75333FC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w:t>
            </w:r>
          </w:p>
        </w:tc>
      </w:tr>
      <w:tr w:rsidR="00000000" w14:paraId="1427B979" w14:textId="77777777">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tcPr>
          <w:p w14:paraId="3886FF9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685" w:type="dxa"/>
            <w:tcBorders>
              <w:top w:val="single" w:sz="6" w:space="0" w:color="auto"/>
              <w:left w:val="single" w:sz="6" w:space="0" w:color="auto"/>
              <w:bottom w:val="single" w:sz="6" w:space="0" w:color="auto"/>
              <w:right w:val="single" w:sz="6" w:space="0" w:color="auto"/>
            </w:tcBorders>
          </w:tcPr>
          <w:p w14:paraId="2E07B74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дiяльнiсть iз страхування (пряме страхування та вхiдне перестрахування)</w:t>
            </w:r>
          </w:p>
        </w:tc>
        <w:tc>
          <w:tcPr>
            <w:tcW w:w="1500" w:type="dxa"/>
            <w:tcBorders>
              <w:top w:val="single" w:sz="6" w:space="0" w:color="auto"/>
              <w:left w:val="single" w:sz="6" w:space="0" w:color="auto"/>
              <w:bottom w:val="single" w:sz="6" w:space="0" w:color="auto"/>
              <w:right w:val="single" w:sz="6" w:space="0" w:color="auto"/>
            </w:tcBorders>
          </w:tcPr>
          <w:p w14:paraId="790E981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без номера</w:t>
            </w:r>
          </w:p>
        </w:tc>
        <w:tc>
          <w:tcPr>
            <w:tcW w:w="1065" w:type="dxa"/>
            <w:tcBorders>
              <w:top w:val="single" w:sz="6" w:space="0" w:color="auto"/>
              <w:left w:val="single" w:sz="6" w:space="0" w:color="auto"/>
              <w:bottom w:val="single" w:sz="6" w:space="0" w:color="auto"/>
              <w:right w:val="single" w:sz="6" w:space="0" w:color="auto"/>
            </w:tcBorders>
          </w:tcPr>
          <w:p w14:paraId="3FEED71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24.04.2024</w:t>
            </w:r>
          </w:p>
        </w:tc>
        <w:tc>
          <w:tcPr>
            <w:tcW w:w="3000" w:type="dxa"/>
            <w:tcBorders>
              <w:top w:val="single" w:sz="6" w:space="0" w:color="auto"/>
              <w:left w:val="single" w:sz="6" w:space="0" w:color="auto"/>
              <w:bottom w:val="single" w:sz="6" w:space="0" w:color="auto"/>
              <w:right w:val="single" w:sz="6" w:space="0" w:color="auto"/>
            </w:tcBorders>
          </w:tcPr>
          <w:p w14:paraId="48BE9B0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Нацiональний банк України</w:t>
            </w:r>
          </w:p>
        </w:tc>
        <w:tc>
          <w:tcPr>
            <w:tcW w:w="1200" w:type="dxa"/>
            <w:tcBorders>
              <w:top w:val="single" w:sz="6" w:space="0" w:color="auto"/>
              <w:left w:val="single" w:sz="6" w:space="0" w:color="auto"/>
              <w:bottom w:val="single" w:sz="6" w:space="0" w:color="auto"/>
            </w:tcBorders>
          </w:tcPr>
          <w:p w14:paraId="534EE15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bl>
    <w:p w14:paraId="53031BE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p>
    <w:p w14:paraId="3951D7DD"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000000" w14:paraId="25272113" w14:textId="77777777">
        <w:tblPrEx>
          <w:tblCellMar>
            <w:top w:w="0" w:type="dxa"/>
            <w:bottom w:w="0" w:type="dxa"/>
          </w:tblCellMar>
        </w:tblPrEx>
        <w:trPr>
          <w:trHeight w:val="200"/>
        </w:trPr>
        <w:tc>
          <w:tcPr>
            <w:tcW w:w="3058" w:type="dxa"/>
            <w:vMerge w:val="restart"/>
            <w:tcBorders>
              <w:top w:val="single" w:sz="6" w:space="0" w:color="auto"/>
              <w:bottom w:val="single" w:sz="6" w:space="0" w:color="auto"/>
              <w:right w:val="single" w:sz="6" w:space="0" w:color="auto"/>
            </w:tcBorders>
            <w:vAlign w:val="center"/>
          </w:tcPr>
          <w:p w14:paraId="13D3118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Найменування основних </w:t>
            </w:r>
            <w:r>
              <w:rPr>
                <w:rFonts w:ascii="Times New Roman CYR" w:hAnsi="Times New Roman CYR" w:cs="Times New Roman CYR"/>
                <w:kern w:val="0"/>
                <w:sz w:val="22"/>
                <w:szCs w:val="22"/>
              </w:rPr>
              <w:lastRenderedPageBreak/>
              <w:t>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2355270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 xml:space="preserve">Власні основні </w:t>
            </w:r>
            <w:r>
              <w:rPr>
                <w:rFonts w:ascii="Times New Roman CYR" w:hAnsi="Times New Roman CYR" w:cs="Times New Roman CYR"/>
                <w:kern w:val="0"/>
                <w:sz w:val="22"/>
                <w:szCs w:val="22"/>
              </w:rPr>
              <w:lastRenderedPageBreak/>
              <w:t>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14C6814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 xml:space="preserve">Орендовані основні </w:t>
            </w:r>
            <w:r>
              <w:rPr>
                <w:rFonts w:ascii="Times New Roman CYR" w:hAnsi="Times New Roman CYR" w:cs="Times New Roman CYR"/>
                <w:kern w:val="0"/>
                <w:sz w:val="22"/>
                <w:szCs w:val="22"/>
              </w:rPr>
              <w:lastRenderedPageBreak/>
              <w:t>засоби, тис. грн</w:t>
            </w:r>
          </w:p>
        </w:tc>
        <w:tc>
          <w:tcPr>
            <w:tcW w:w="2342" w:type="dxa"/>
            <w:gridSpan w:val="2"/>
            <w:tcBorders>
              <w:top w:val="single" w:sz="6" w:space="0" w:color="auto"/>
              <w:left w:val="single" w:sz="6" w:space="0" w:color="auto"/>
              <w:bottom w:val="single" w:sz="6" w:space="0" w:color="auto"/>
            </w:tcBorders>
            <w:vAlign w:val="center"/>
          </w:tcPr>
          <w:p w14:paraId="1E5B06F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 xml:space="preserve">Основні засоби, </w:t>
            </w:r>
            <w:r>
              <w:rPr>
                <w:rFonts w:ascii="Times New Roman CYR" w:hAnsi="Times New Roman CYR" w:cs="Times New Roman CYR"/>
                <w:kern w:val="0"/>
                <w:sz w:val="22"/>
                <w:szCs w:val="22"/>
              </w:rPr>
              <w:lastRenderedPageBreak/>
              <w:t>усього, тис. грн</w:t>
            </w:r>
          </w:p>
        </w:tc>
      </w:tr>
      <w:tr w:rsidR="00000000" w14:paraId="47E4B297" w14:textId="77777777">
        <w:tblPrEx>
          <w:tblCellMar>
            <w:top w:w="0" w:type="dxa"/>
            <w:bottom w:w="0" w:type="dxa"/>
          </w:tblCellMar>
        </w:tblPrEx>
        <w:trPr>
          <w:trHeight w:val="200"/>
        </w:trPr>
        <w:tc>
          <w:tcPr>
            <w:tcW w:w="3058" w:type="dxa"/>
            <w:vMerge/>
            <w:tcBorders>
              <w:top w:val="single" w:sz="6" w:space="0" w:color="auto"/>
              <w:bottom w:val="single" w:sz="6" w:space="0" w:color="auto"/>
              <w:right w:val="single" w:sz="6" w:space="0" w:color="auto"/>
            </w:tcBorders>
            <w:vAlign w:val="center"/>
          </w:tcPr>
          <w:p w14:paraId="692CAC9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14:paraId="71E6232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24DE6FA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046DF1E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08E4C53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4B6D9FB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початок періоду</w:t>
            </w:r>
          </w:p>
        </w:tc>
        <w:tc>
          <w:tcPr>
            <w:tcW w:w="1082" w:type="dxa"/>
            <w:tcBorders>
              <w:top w:val="single" w:sz="6" w:space="0" w:color="auto"/>
              <w:left w:val="single" w:sz="6" w:space="0" w:color="auto"/>
              <w:bottom w:val="single" w:sz="6" w:space="0" w:color="auto"/>
            </w:tcBorders>
            <w:vAlign w:val="center"/>
          </w:tcPr>
          <w:p w14:paraId="47955B8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кінець періоду</w:t>
            </w:r>
          </w:p>
        </w:tc>
      </w:tr>
      <w:tr w:rsidR="00000000" w14:paraId="5FE48155"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2BA42A51"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53F828A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723BCC6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7B1E824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5C78FAC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28391FB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3282D2F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3DACC7A7"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5C4282C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7E9FF18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5901645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2574371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7672A8D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27C3925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14D154B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31332474"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28742836"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0B37719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690D7CC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577DC3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22481D9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3A4347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0D7DE12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69AE1BD7"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120A5215"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30FB9E3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3FF23CE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B16A92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3F6525F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266DA5C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577CCC1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5BF90411"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576EFB9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57B7C78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406F15F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00AA388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1D46D1A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0E4F7B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2B00E25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0E2E2053"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7B1DEACC"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45C5802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44D255A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542D8AD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72342E6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56E4E62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265E63F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5672CA41"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1A9AD3F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40C26CF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1 438</w:t>
            </w:r>
          </w:p>
        </w:tc>
        <w:tc>
          <w:tcPr>
            <w:tcW w:w="1080" w:type="dxa"/>
            <w:tcBorders>
              <w:top w:val="single" w:sz="6" w:space="0" w:color="auto"/>
              <w:left w:val="single" w:sz="6" w:space="0" w:color="auto"/>
              <w:bottom w:val="single" w:sz="6" w:space="0" w:color="auto"/>
              <w:right w:val="single" w:sz="6" w:space="0" w:color="auto"/>
            </w:tcBorders>
            <w:vAlign w:val="center"/>
          </w:tcPr>
          <w:p w14:paraId="7DDB2F7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881</w:t>
            </w:r>
          </w:p>
        </w:tc>
        <w:tc>
          <w:tcPr>
            <w:tcW w:w="1260" w:type="dxa"/>
            <w:tcBorders>
              <w:top w:val="single" w:sz="6" w:space="0" w:color="auto"/>
              <w:left w:val="single" w:sz="6" w:space="0" w:color="auto"/>
              <w:bottom w:val="single" w:sz="6" w:space="0" w:color="auto"/>
              <w:right w:val="single" w:sz="6" w:space="0" w:color="auto"/>
            </w:tcBorders>
            <w:vAlign w:val="center"/>
          </w:tcPr>
          <w:p w14:paraId="5CB821F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2 350</w:t>
            </w:r>
          </w:p>
        </w:tc>
        <w:tc>
          <w:tcPr>
            <w:tcW w:w="1080" w:type="dxa"/>
            <w:tcBorders>
              <w:top w:val="single" w:sz="6" w:space="0" w:color="auto"/>
              <w:left w:val="single" w:sz="6" w:space="0" w:color="auto"/>
              <w:bottom w:val="single" w:sz="6" w:space="0" w:color="auto"/>
              <w:right w:val="single" w:sz="6" w:space="0" w:color="auto"/>
            </w:tcBorders>
            <w:vAlign w:val="center"/>
          </w:tcPr>
          <w:p w14:paraId="1EFB32B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2 281</w:t>
            </w:r>
          </w:p>
        </w:tc>
        <w:tc>
          <w:tcPr>
            <w:tcW w:w="1260" w:type="dxa"/>
            <w:tcBorders>
              <w:top w:val="single" w:sz="6" w:space="0" w:color="auto"/>
              <w:left w:val="single" w:sz="6" w:space="0" w:color="auto"/>
              <w:bottom w:val="single" w:sz="6" w:space="0" w:color="auto"/>
              <w:right w:val="single" w:sz="6" w:space="0" w:color="auto"/>
            </w:tcBorders>
            <w:vAlign w:val="center"/>
          </w:tcPr>
          <w:p w14:paraId="25D6066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3 788</w:t>
            </w:r>
          </w:p>
        </w:tc>
        <w:tc>
          <w:tcPr>
            <w:tcW w:w="1082" w:type="dxa"/>
            <w:tcBorders>
              <w:top w:val="single" w:sz="6" w:space="0" w:color="auto"/>
              <w:left w:val="single" w:sz="6" w:space="0" w:color="auto"/>
              <w:bottom w:val="single" w:sz="6" w:space="0" w:color="auto"/>
            </w:tcBorders>
            <w:vAlign w:val="center"/>
          </w:tcPr>
          <w:p w14:paraId="1EC0686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3 162</w:t>
            </w:r>
          </w:p>
        </w:tc>
      </w:tr>
      <w:tr w:rsidR="00000000" w14:paraId="6E8403A9"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0CC60359"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237B17B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444AA68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7EE315A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2 350</w:t>
            </w:r>
          </w:p>
        </w:tc>
        <w:tc>
          <w:tcPr>
            <w:tcW w:w="1080" w:type="dxa"/>
            <w:tcBorders>
              <w:top w:val="single" w:sz="6" w:space="0" w:color="auto"/>
              <w:left w:val="single" w:sz="6" w:space="0" w:color="auto"/>
              <w:bottom w:val="single" w:sz="6" w:space="0" w:color="auto"/>
              <w:right w:val="single" w:sz="6" w:space="0" w:color="auto"/>
            </w:tcBorders>
            <w:vAlign w:val="center"/>
          </w:tcPr>
          <w:p w14:paraId="68C1AF1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2 281</w:t>
            </w:r>
          </w:p>
        </w:tc>
        <w:tc>
          <w:tcPr>
            <w:tcW w:w="1260" w:type="dxa"/>
            <w:tcBorders>
              <w:top w:val="single" w:sz="6" w:space="0" w:color="auto"/>
              <w:left w:val="single" w:sz="6" w:space="0" w:color="auto"/>
              <w:bottom w:val="single" w:sz="6" w:space="0" w:color="auto"/>
              <w:right w:val="single" w:sz="6" w:space="0" w:color="auto"/>
            </w:tcBorders>
            <w:vAlign w:val="center"/>
          </w:tcPr>
          <w:p w14:paraId="6967951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2 350</w:t>
            </w:r>
          </w:p>
        </w:tc>
        <w:tc>
          <w:tcPr>
            <w:tcW w:w="1082" w:type="dxa"/>
            <w:tcBorders>
              <w:top w:val="single" w:sz="6" w:space="0" w:color="auto"/>
              <w:left w:val="single" w:sz="6" w:space="0" w:color="auto"/>
              <w:bottom w:val="single" w:sz="6" w:space="0" w:color="auto"/>
            </w:tcBorders>
            <w:vAlign w:val="center"/>
          </w:tcPr>
          <w:p w14:paraId="45D098D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2 281</w:t>
            </w:r>
          </w:p>
        </w:tc>
      </w:tr>
      <w:tr w:rsidR="00000000" w14:paraId="4C617742"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598D53E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1DD8487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1 438</w:t>
            </w:r>
          </w:p>
        </w:tc>
        <w:tc>
          <w:tcPr>
            <w:tcW w:w="1080" w:type="dxa"/>
            <w:tcBorders>
              <w:top w:val="single" w:sz="6" w:space="0" w:color="auto"/>
              <w:left w:val="single" w:sz="6" w:space="0" w:color="auto"/>
              <w:bottom w:val="single" w:sz="6" w:space="0" w:color="auto"/>
              <w:right w:val="single" w:sz="6" w:space="0" w:color="auto"/>
            </w:tcBorders>
            <w:vAlign w:val="center"/>
          </w:tcPr>
          <w:p w14:paraId="0D5FDF2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881</w:t>
            </w:r>
          </w:p>
        </w:tc>
        <w:tc>
          <w:tcPr>
            <w:tcW w:w="1260" w:type="dxa"/>
            <w:tcBorders>
              <w:top w:val="single" w:sz="6" w:space="0" w:color="auto"/>
              <w:left w:val="single" w:sz="6" w:space="0" w:color="auto"/>
              <w:bottom w:val="single" w:sz="6" w:space="0" w:color="auto"/>
              <w:right w:val="single" w:sz="6" w:space="0" w:color="auto"/>
            </w:tcBorders>
            <w:vAlign w:val="center"/>
          </w:tcPr>
          <w:p w14:paraId="31FFEB2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41ECFBC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84D00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1 438</w:t>
            </w:r>
          </w:p>
        </w:tc>
        <w:tc>
          <w:tcPr>
            <w:tcW w:w="1082" w:type="dxa"/>
            <w:tcBorders>
              <w:top w:val="single" w:sz="6" w:space="0" w:color="auto"/>
              <w:left w:val="single" w:sz="6" w:space="0" w:color="auto"/>
              <w:bottom w:val="single" w:sz="6" w:space="0" w:color="auto"/>
            </w:tcBorders>
            <w:vAlign w:val="center"/>
          </w:tcPr>
          <w:p w14:paraId="712C526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881</w:t>
            </w:r>
          </w:p>
        </w:tc>
      </w:tr>
      <w:tr w:rsidR="00000000" w14:paraId="0F7556C7"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5228E9FB"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06A5153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062B4FA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69A578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2A1CF54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33FA0B0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1A85861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2C4788CF"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238EDBE6"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3A96C49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4500E45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E44D7B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42154A5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5D2064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2546E839"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4C483AE8"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4F58263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03BF14F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5493899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1335F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6B0AD83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1A16983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6FDB549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02AAAE3C"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0A08B66B"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0B4ADC1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51E9770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0488353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786F3C0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5E5DB9D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4CAF786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1B070F0A"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68EAEAB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173B742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1 438</w:t>
            </w:r>
          </w:p>
        </w:tc>
        <w:tc>
          <w:tcPr>
            <w:tcW w:w="1080" w:type="dxa"/>
            <w:tcBorders>
              <w:top w:val="single" w:sz="6" w:space="0" w:color="auto"/>
              <w:left w:val="single" w:sz="6" w:space="0" w:color="auto"/>
              <w:bottom w:val="single" w:sz="6" w:space="0" w:color="auto"/>
              <w:right w:val="single" w:sz="6" w:space="0" w:color="auto"/>
            </w:tcBorders>
            <w:vAlign w:val="center"/>
          </w:tcPr>
          <w:p w14:paraId="5EE3EEC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881</w:t>
            </w:r>
          </w:p>
        </w:tc>
        <w:tc>
          <w:tcPr>
            <w:tcW w:w="1260" w:type="dxa"/>
            <w:tcBorders>
              <w:top w:val="single" w:sz="6" w:space="0" w:color="auto"/>
              <w:left w:val="single" w:sz="6" w:space="0" w:color="auto"/>
              <w:bottom w:val="single" w:sz="6" w:space="0" w:color="auto"/>
              <w:right w:val="single" w:sz="6" w:space="0" w:color="auto"/>
            </w:tcBorders>
            <w:vAlign w:val="center"/>
          </w:tcPr>
          <w:p w14:paraId="694D519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2 350</w:t>
            </w:r>
          </w:p>
        </w:tc>
        <w:tc>
          <w:tcPr>
            <w:tcW w:w="1080" w:type="dxa"/>
            <w:tcBorders>
              <w:top w:val="single" w:sz="6" w:space="0" w:color="auto"/>
              <w:left w:val="single" w:sz="6" w:space="0" w:color="auto"/>
              <w:bottom w:val="single" w:sz="6" w:space="0" w:color="auto"/>
              <w:right w:val="single" w:sz="6" w:space="0" w:color="auto"/>
            </w:tcBorders>
            <w:vAlign w:val="center"/>
          </w:tcPr>
          <w:p w14:paraId="563FF84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2 281</w:t>
            </w:r>
          </w:p>
        </w:tc>
        <w:tc>
          <w:tcPr>
            <w:tcW w:w="1260" w:type="dxa"/>
            <w:tcBorders>
              <w:top w:val="single" w:sz="6" w:space="0" w:color="auto"/>
              <w:left w:val="single" w:sz="6" w:space="0" w:color="auto"/>
              <w:bottom w:val="single" w:sz="6" w:space="0" w:color="auto"/>
              <w:right w:val="single" w:sz="6" w:space="0" w:color="auto"/>
            </w:tcBorders>
            <w:vAlign w:val="center"/>
          </w:tcPr>
          <w:p w14:paraId="6F23ACC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3 788</w:t>
            </w:r>
          </w:p>
        </w:tc>
        <w:tc>
          <w:tcPr>
            <w:tcW w:w="1082" w:type="dxa"/>
            <w:tcBorders>
              <w:top w:val="single" w:sz="6" w:space="0" w:color="auto"/>
              <w:left w:val="single" w:sz="6" w:space="0" w:color="auto"/>
              <w:bottom w:val="single" w:sz="6" w:space="0" w:color="auto"/>
            </w:tcBorders>
            <w:vAlign w:val="center"/>
          </w:tcPr>
          <w:p w14:paraId="46A74B7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3 162</w:t>
            </w:r>
          </w:p>
        </w:tc>
      </w:tr>
      <w:tr w:rsidR="00000000" w14:paraId="034DCB3F"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tcPr>
          <w:p w14:paraId="78D8C14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2E7CC2E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Додаткова iнформацiя вiдсутня.</w:t>
            </w:r>
          </w:p>
        </w:tc>
      </w:tr>
    </w:tbl>
    <w:p w14:paraId="5A7AF39F"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p>
    <w:p w14:paraId="39E0FC65"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000000" w14:paraId="389A57A0"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073F932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2CFDC8B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1F09E42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5981A30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5D58F42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погашення</w:t>
            </w:r>
          </w:p>
        </w:tc>
      </w:tr>
      <w:tr w:rsidR="00000000" w14:paraId="6BB9C20F"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14207376"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3BFA43A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0B01D94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60F82A9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2B86C17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26B8B182"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505697A2"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 тому числі:</w:t>
            </w:r>
          </w:p>
        </w:tc>
        <w:tc>
          <w:tcPr>
            <w:tcW w:w="6188" w:type="dxa"/>
            <w:gridSpan w:val="4"/>
            <w:tcBorders>
              <w:top w:val="single" w:sz="6" w:space="0" w:color="auto"/>
              <w:left w:val="single" w:sz="6" w:space="0" w:color="auto"/>
              <w:bottom w:val="single" w:sz="6" w:space="0" w:color="auto"/>
            </w:tcBorders>
            <w:vAlign w:val="center"/>
          </w:tcPr>
          <w:p w14:paraId="2504082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7B999328"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167E81B3"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0E426FB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25C4A87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047F565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2420062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36952053"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4DAF692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 тому числі:</w:t>
            </w:r>
          </w:p>
        </w:tc>
        <w:tc>
          <w:tcPr>
            <w:tcW w:w="6188" w:type="dxa"/>
            <w:gridSpan w:val="4"/>
            <w:tcBorders>
              <w:top w:val="single" w:sz="6" w:space="0" w:color="auto"/>
              <w:left w:val="single" w:sz="6" w:space="0" w:color="auto"/>
              <w:bottom w:val="single" w:sz="6" w:space="0" w:color="auto"/>
            </w:tcBorders>
            <w:vAlign w:val="center"/>
          </w:tcPr>
          <w:p w14:paraId="5D62E91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p>
        </w:tc>
      </w:tr>
      <w:tr w:rsidR="00000000" w14:paraId="154D6E4A"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1205EB7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за </w:t>
            </w:r>
            <w:r>
              <w:rPr>
                <w:rFonts w:ascii="Times New Roman CYR" w:hAnsi="Times New Roman CYR" w:cs="Times New Roman CYR"/>
                <w:kern w:val="0"/>
                <w:sz w:val="22"/>
                <w:szCs w:val="22"/>
              </w:rPr>
              <w:t>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0828045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023C111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5569819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4B9E5C7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4A6E3C9B"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568CBD6F"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704C402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38455F6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5868A5A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41A74E2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5975594D"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0217EB9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AB6AFB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7D7EE1F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07B0525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1254C77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4ACE1851"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05EFD1D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5C51EA0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4D8C5FA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1D3EFB6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143EDDC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2244FB46"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5F87C825"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771622C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27414FB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0F9BD91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68E4881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0AB10015"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4B687303"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011117F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07D19C2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0F603ED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7A5785B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6D33BBD7"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435CCB9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59FC49C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3EA67DC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1 899</w:t>
            </w:r>
          </w:p>
        </w:tc>
        <w:tc>
          <w:tcPr>
            <w:tcW w:w="1940" w:type="dxa"/>
            <w:tcBorders>
              <w:top w:val="single" w:sz="6" w:space="0" w:color="auto"/>
              <w:left w:val="single" w:sz="6" w:space="0" w:color="auto"/>
              <w:bottom w:val="single" w:sz="6" w:space="0" w:color="auto"/>
              <w:right w:val="single" w:sz="6" w:space="0" w:color="auto"/>
            </w:tcBorders>
            <w:vAlign w:val="center"/>
          </w:tcPr>
          <w:p w14:paraId="14332CA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0A43FC5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475A7FB7"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74BA101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p>
        </w:tc>
        <w:tc>
          <w:tcPr>
            <w:tcW w:w="1440" w:type="dxa"/>
            <w:tcBorders>
              <w:top w:val="single" w:sz="6" w:space="0" w:color="auto"/>
              <w:left w:val="single" w:sz="6" w:space="0" w:color="auto"/>
              <w:bottom w:val="single" w:sz="6" w:space="0" w:color="auto"/>
              <w:right w:val="single" w:sz="6" w:space="0" w:color="auto"/>
            </w:tcBorders>
          </w:tcPr>
          <w:p w14:paraId="2107BB8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40B262B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tcPr>
          <w:p w14:paraId="1682E30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364D1CE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32879BF9"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75E2795A"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0C5664C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69654CD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6E426597"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0440519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33C03C41"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1777722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5C64169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06C299F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29 315</w:t>
            </w:r>
          </w:p>
        </w:tc>
        <w:tc>
          <w:tcPr>
            <w:tcW w:w="1940" w:type="dxa"/>
            <w:tcBorders>
              <w:top w:val="single" w:sz="6" w:space="0" w:color="auto"/>
              <w:left w:val="single" w:sz="6" w:space="0" w:color="auto"/>
              <w:bottom w:val="single" w:sz="6" w:space="0" w:color="auto"/>
              <w:right w:val="single" w:sz="6" w:space="0" w:color="auto"/>
            </w:tcBorders>
            <w:vAlign w:val="center"/>
          </w:tcPr>
          <w:p w14:paraId="729836D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547BFDB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7616A265"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70D451FE"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C5A68F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5378E68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tcPr>
          <w:p w14:paraId="602FAD7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201F915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4ED2F009"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5D60F1F4"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6B2F01D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0565A98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31 214</w:t>
            </w:r>
          </w:p>
        </w:tc>
        <w:tc>
          <w:tcPr>
            <w:tcW w:w="1940" w:type="dxa"/>
            <w:tcBorders>
              <w:top w:val="single" w:sz="6" w:space="0" w:color="auto"/>
              <w:left w:val="single" w:sz="6" w:space="0" w:color="auto"/>
              <w:bottom w:val="single" w:sz="6" w:space="0" w:color="auto"/>
              <w:right w:val="single" w:sz="6" w:space="0" w:color="auto"/>
            </w:tcBorders>
            <w:vAlign w:val="center"/>
          </w:tcPr>
          <w:p w14:paraId="2824C05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24F464FC"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bl>
    <w:p w14:paraId="0D4F76F8"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p>
    <w:p w14:paraId="3C93B893"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2240" w:h="15840"/>
          <w:pgMar w:top="570" w:right="720" w:bottom="570" w:left="720" w:header="708" w:footer="708" w:gutter="0"/>
          <w:cols w:space="720"/>
          <w:noEndnote/>
        </w:sectPr>
      </w:pPr>
    </w:p>
    <w:p w14:paraId="0A1CA6E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lastRenderedPageBreak/>
        <w:t>II. Інформація щодо капіталу та цінних паперів</w:t>
      </w:r>
    </w:p>
    <w:p w14:paraId="083B10E2"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1. Цінні папери</w:t>
      </w:r>
    </w:p>
    <w:p w14:paraId="5D036D57"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000000" w14:paraId="3FE6C8B4"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6786882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2F215EE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2E42F35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597D997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42750355"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1E0DA7F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0CF0E77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10ECF0C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6CDD409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7F036280"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Частка у статутному капіталі (у відсотках)</w:t>
            </w:r>
          </w:p>
        </w:tc>
      </w:tr>
      <w:tr w:rsidR="00000000" w14:paraId="1337F72C"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13AE732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1350" w:type="dxa"/>
            <w:tcBorders>
              <w:top w:val="single" w:sz="6" w:space="0" w:color="auto"/>
              <w:left w:val="single" w:sz="6" w:space="0" w:color="auto"/>
              <w:bottom w:val="single" w:sz="6" w:space="0" w:color="auto"/>
              <w:right w:val="single" w:sz="6" w:space="0" w:color="auto"/>
            </w:tcBorders>
            <w:vAlign w:val="center"/>
          </w:tcPr>
          <w:p w14:paraId="2683E613"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2400" w:type="dxa"/>
            <w:tcBorders>
              <w:top w:val="single" w:sz="6" w:space="0" w:color="auto"/>
              <w:left w:val="single" w:sz="6" w:space="0" w:color="auto"/>
              <w:bottom w:val="single" w:sz="6" w:space="0" w:color="auto"/>
              <w:right w:val="single" w:sz="6" w:space="0" w:color="auto"/>
            </w:tcBorders>
            <w:vAlign w:val="center"/>
          </w:tcPr>
          <w:p w14:paraId="2D1E310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700" w:type="dxa"/>
            <w:tcBorders>
              <w:top w:val="single" w:sz="6" w:space="0" w:color="auto"/>
              <w:left w:val="single" w:sz="6" w:space="0" w:color="auto"/>
              <w:bottom w:val="single" w:sz="6" w:space="0" w:color="auto"/>
              <w:right w:val="single" w:sz="6" w:space="0" w:color="auto"/>
            </w:tcBorders>
            <w:vAlign w:val="center"/>
          </w:tcPr>
          <w:p w14:paraId="7A4AE5D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1600" w:type="dxa"/>
            <w:tcBorders>
              <w:top w:val="single" w:sz="6" w:space="0" w:color="auto"/>
              <w:left w:val="single" w:sz="6" w:space="0" w:color="auto"/>
              <w:bottom w:val="single" w:sz="6" w:space="0" w:color="auto"/>
              <w:right w:val="single" w:sz="6" w:space="0" w:color="auto"/>
            </w:tcBorders>
            <w:vAlign w:val="center"/>
          </w:tcPr>
          <w:p w14:paraId="2660CB0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c>
          <w:tcPr>
            <w:tcW w:w="1350" w:type="dxa"/>
            <w:tcBorders>
              <w:top w:val="single" w:sz="6" w:space="0" w:color="auto"/>
              <w:left w:val="single" w:sz="6" w:space="0" w:color="auto"/>
              <w:bottom w:val="single" w:sz="6" w:space="0" w:color="auto"/>
              <w:right w:val="single" w:sz="6" w:space="0" w:color="auto"/>
            </w:tcBorders>
            <w:vAlign w:val="center"/>
          </w:tcPr>
          <w:p w14:paraId="6A5924C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w:t>
            </w:r>
          </w:p>
        </w:tc>
        <w:tc>
          <w:tcPr>
            <w:tcW w:w="1450" w:type="dxa"/>
            <w:tcBorders>
              <w:top w:val="single" w:sz="6" w:space="0" w:color="auto"/>
              <w:left w:val="single" w:sz="6" w:space="0" w:color="auto"/>
              <w:bottom w:val="single" w:sz="6" w:space="0" w:color="auto"/>
              <w:right w:val="single" w:sz="6" w:space="0" w:color="auto"/>
            </w:tcBorders>
            <w:vAlign w:val="center"/>
          </w:tcPr>
          <w:p w14:paraId="78E5D03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w:t>
            </w:r>
          </w:p>
        </w:tc>
        <w:tc>
          <w:tcPr>
            <w:tcW w:w="1200" w:type="dxa"/>
            <w:tcBorders>
              <w:top w:val="single" w:sz="6" w:space="0" w:color="auto"/>
              <w:left w:val="single" w:sz="6" w:space="0" w:color="auto"/>
              <w:bottom w:val="single" w:sz="6" w:space="0" w:color="auto"/>
              <w:right w:val="single" w:sz="6" w:space="0" w:color="auto"/>
            </w:tcBorders>
            <w:vAlign w:val="center"/>
          </w:tcPr>
          <w:p w14:paraId="2370F47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w:t>
            </w:r>
          </w:p>
        </w:tc>
        <w:tc>
          <w:tcPr>
            <w:tcW w:w="1400" w:type="dxa"/>
            <w:tcBorders>
              <w:top w:val="single" w:sz="6" w:space="0" w:color="auto"/>
              <w:left w:val="single" w:sz="6" w:space="0" w:color="auto"/>
              <w:bottom w:val="single" w:sz="6" w:space="0" w:color="auto"/>
              <w:right w:val="single" w:sz="6" w:space="0" w:color="auto"/>
            </w:tcBorders>
            <w:vAlign w:val="center"/>
          </w:tcPr>
          <w:p w14:paraId="3F5E6AA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w:t>
            </w:r>
          </w:p>
        </w:tc>
        <w:tc>
          <w:tcPr>
            <w:tcW w:w="1700" w:type="dxa"/>
            <w:tcBorders>
              <w:top w:val="single" w:sz="6" w:space="0" w:color="auto"/>
              <w:left w:val="single" w:sz="6" w:space="0" w:color="auto"/>
              <w:bottom w:val="single" w:sz="6" w:space="0" w:color="auto"/>
            </w:tcBorders>
            <w:vAlign w:val="center"/>
          </w:tcPr>
          <w:p w14:paraId="242DFC6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w:t>
            </w:r>
          </w:p>
        </w:tc>
      </w:tr>
      <w:tr w:rsidR="00000000" w14:paraId="69A43ACB"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14:paraId="651215F8"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13.09.2023</w:t>
            </w:r>
          </w:p>
        </w:tc>
        <w:tc>
          <w:tcPr>
            <w:tcW w:w="1350" w:type="dxa"/>
            <w:tcBorders>
              <w:top w:val="single" w:sz="6" w:space="0" w:color="auto"/>
              <w:left w:val="single" w:sz="6" w:space="0" w:color="auto"/>
              <w:bottom w:val="single" w:sz="6" w:space="0" w:color="auto"/>
              <w:right w:val="single" w:sz="6" w:space="0" w:color="auto"/>
            </w:tcBorders>
          </w:tcPr>
          <w:p w14:paraId="01E1B3C6"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16/1/2023</w:t>
            </w:r>
          </w:p>
        </w:tc>
        <w:tc>
          <w:tcPr>
            <w:tcW w:w="2400" w:type="dxa"/>
            <w:tcBorders>
              <w:top w:val="single" w:sz="6" w:space="0" w:color="auto"/>
              <w:left w:val="single" w:sz="6" w:space="0" w:color="auto"/>
              <w:bottom w:val="single" w:sz="6" w:space="0" w:color="auto"/>
              <w:right w:val="single" w:sz="6" w:space="0" w:color="auto"/>
            </w:tcBorders>
          </w:tcPr>
          <w:p w14:paraId="4ABA5CE4"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НКЦПФР</w:t>
            </w:r>
          </w:p>
        </w:tc>
        <w:tc>
          <w:tcPr>
            <w:tcW w:w="1700" w:type="dxa"/>
            <w:tcBorders>
              <w:top w:val="single" w:sz="6" w:space="0" w:color="auto"/>
              <w:left w:val="single" w:sz="6" w:space="0" w:color="auto"/>
              <w:bottom w:val="single" w:sz="6" w:space="0" w:color="auto"/>
              <w:right w:val="single" w:sz="6" w:space="0" w:color="auto"/>
            </w:tcBorders>
          </w:tcPr>
          <w:p w14:paraId="6A8A65E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UA4000011704</w:t>
            </w:r>
          </w:p>
        </w:tc>
        <w:tc>
          <w:tcPr>
            <w:tcW w:w="1600" w:type="dxa"/>
            <w:tcBorders>
              <w:top w:val="single" w:sz="6" w:space="0" w:color="auto"/>
              <w:left w:val="single" w:sz="6" w:space="0" w:color="auto"/>
              <w:bottom w:val="single" w:sz="6" w:space="0" w:color="auto"/>
              <w:right w:val="single" w:sz="6" w:space="0" w:color="auto"/>
            </w:tcBorders>
          </w:tcPr>
          <w:p w14:paraId="5A734B6B"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14212A2E"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575BE62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1200" w:type="dxa"/>
            <w:tcBorders>
              <w:top w:val="single" w:sz="6" w:space="0" w:color="auto"/>
              <w:left w:val="single" w:sz="6" w:space="0" w:color="auto"/>
              <w:bottom w:val="single" w:sz="6" w:space="0" w:color="auto"/>
              <w:right w:val="single" w:sz="6" w:space="0" w:color="auto"/>
            </w:tcBorders>
          </w:tcPr>
          <w:p w14:paraId="7B9A206A"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49 510 485</w:t>
            </w:r>
          </w:p>
        </w:tc>
        <w:tc>
          <w:tcPr>
            <w:tcW w:w="1400" w:type="dxa"/>
            <w:tcBorders>
              <w:top w:val="single" w:sz="6" w:space="0" w:color="auto"/>
              <w:left w:val="single" w:sz="6" w:space="0" w:color="auto"/>
              <w:bottom w:val="single" w:sz="6" w:space="0" w:color="auto"/>
              <w:right w:val="single" w:sz="6" w:space="0" w:color="auto"/>
            </w:tcBorders>
          </w:tcPr>
          <w:p w14:paraId="62DA7B11"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49 510 485</w:t>
            </w:r>
          </w:p>
        </w:tc>
        <w:tc>
          <w:tcPr>
            <w:tcW w:w="1700" w:type="dxa"/>
            <w:tcBorders>
              <w:top w:val="single" w:sz="6" w:space="0" w:color="auto"/>
              <w:left w:val="single" w:sz="6" w:space="0" w:color="auto"/>
              <w:bottom w:val="single" w:sz="6" w:space="0" w:color="auto"/>
            </w:tcBorders>
          </w:tcPr>
          <w:p w14:paraId="72B01F0D"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100</w:t>
            </w:r>
          </w:p>
        </w:tc>
      </w:tr>
      <w:tr w:rsidR="00000000" w14:paraId="153ACE69" w14:textId="77777777">
        <w:tblPrEx>
          <w:tblCellMar>
            <w:top w:w="0" w:type="dxa"/>
            <w:bottom w:w="0" w:type="dxa"/>
          </w:tblCellMar>
        </w:tblPrEx>
        <w:trPr>
          <w:trHeight w:val="200"/>
        </w:trPr>
        <w:tc>
          <w:tcPr>
            <w:tcW w:w="2600" w:type="dxa"/>
            <w:gridSpan w:val="2"/>
            <w:tcBorders>
              <w:top w:val="single" w:sz="6" w:space="0" w:color="auto"/>
              <w:bottom w:val="single" w:sz="6" w:space="0" w:color="auto"/>
              <w:right w:val="single" w:sz="6" w:space="0" w:color="auto"/>
            </w:tcBorders>
          </w:tcPr>
          <w:p w14:paraId="5C706E5D"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6046BFD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Статуний капiтал ПрАТ "СК "КАРДIФ" складає 49 510 485 грн, загальна кiлькiсть акцiй 49 510 485 штук, номiнальної вартiстю 1,00 грн за штуку.</w:t>
            </w:r>
          </w:p>
        </w:tc>
      </w:tr>
    </w:tbl>
    <w:p w14:paraId="0C0D5F2D"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pPr>
    </w:p>
    <w:p w14:paraId="7808EA55"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6837" w:h="11905" w:orient="landscape"/>
          <w:pgMar w:top="570" w:right="720" w:bottom="570" w:left="720" w:header="708" w:footer="708" w:gutter="0"/>
          <w:cols w:space="720"/>
          <w:noEndnote/>
        </w:sectPr>
      </w:pPr>
    </w:p>
    <w:p w14:paraId="0912A66F"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lastRenderedPageBreak/>
        <w:t>III. Фінансова інформація</w:t>
      </w:r>
    </w:p>
    <w:p w14:paraId="2B87A500"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i/>
          <w:iCs/>
          <w:kern w:val="0"/>
        </w:rPr>
        <w:t>1. Проміжна фінансова звітність</w:t>
      </w:r>
    </w:p>
    <w:p w14:paraId="0DD1BF14"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https://cardif.com.ua/company/public-info/</w:t>
      </w:r>
    </w:p>
    <w:p w14:paraId="429C2015"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p w14:paraId="7A8799D8" w14:textId="77777777" w:rsidR="00F56CC1" w:rsidRDefault="00F56CC1">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i/>
          <w:iCs/>
          <w:kern w:val="0"/>
        </w:rPr>
        <w:t>3. Твердження щодо проміжної інформації</w:t>
      </w:r>
    </w:p>
    <w:p w14:paraId="3F25F9F7"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 Особи, якi пiдписали промiжну iнформацiю емiтента заявляють, що фiнансова звiтнiсть за 1й квартал 2025 року, пiдготовлена вiдповiдно до стандартiв бухгалтерського облiку вiдповiдно до Закону України "Про бухгалтерський облiк та фiнансову звiтнiсть в Українi", подає об'єктивно в усiх суттєвих аспектах фiнансовий стан емiтента та результати його дiяльностi за 1й квартал 2025 року вiдповiдно до Мiжнародних стандартiв фiнансової звiтностi (МСФЗ). Особи, якi</w:t>
      </w:r>
    </w:p>
    <w:p w14:paraId="2EF3545E"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7F8799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пiдписали промiжну iнформацiю емiтента заявляють, що звiт керiвництва включає достовiрне та об'єктивне подання iнформацiї про дiяльнiсть емiтента разом з описом основних ризикiв та невизначеностей, з якими емiтент стикається у своїй дiяльностi.</w:t>
      </w:r>
    </w:p>
    <w:p w14:paraId="225E18E2"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p w14:paraId="0EED6D52" w14:textId="77777777" w:rsidR="00F56CC1" w:rsidRDefault="00F56CC1">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IV. Нефінансова інформація</w:t>
      </w:r>
    </w:p>
    <w:p w14:paraId="4587A6C0"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1. Проміжний звіт керівництва</w:t>
      </w:r>
    </w:p>
    <w:p w14:paraId="0014E3E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1. Звернення до акціонерів/учасників та інших стейкхолдерів від голови ради особи</w:t>
      </w:r>
    </w:p>
    <w:p w14:paraId="3C78BC3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Шановнi партнери та клiєнти,</w:t>
      </w:r>
    </w:p>
    <w:p w14:paraId="7ED9378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E347B07"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З початку вiйни BNP Paribas Group визначила своїм головним прiоритетом забезпечити безпеку персоналу</w:t>
      </w:r>
    </w:p>
    <w:p w14:paraId="6E60A9E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D633EE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та безперервнiсть дiяльностi ПрАТ "СК "КАРДIФ" для пiдтримки клiєнтiв в Українi. Також наша</w:t>
      </w:r>
    </w:p>
    <w:p w14:paraId="337166C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081D7D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стратегiя - пiдготувати Страховика до пiслявоєнного перiоду та промотувати стале вiдновленню</w:t>
      </w:r>
    </w:p>
    <w:p w14:paraId="3041EEE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C76FCA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економiки України.</w:t>
      </w:r>
    </w:p>
    <w:p w14:paraId="2BC8036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337C48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Попри вiйну, ПрАТ "СК "КАРДIФ" намагався розвивати бiзнес, бути надiйним партнером для фiнансових</w:t>
      </w:r>
    </w:p>
    <w:p w14:paraId="7D7AA89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5A34C6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iнститутiв з якими вiн має дiловi угоди та для клiєнтiв власникiв страхових полiсiв.</w:t>
      </w:r>
    </w:p>
    <w:p w14:paraId="44B6DC44"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62CF62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Протягом року усi команди КАРДIФ продемонстрували свою надзвичайну ефективнiсть.</w:t>
      </w:r>
    </w:p>
    <w:p w14:paraId="75ECA4D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27BAD8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Разом iз членами Наглядової ради я щиро дякую керiвництву КАРДIФ та кожному спiвробiтнику за</w:t>
      </w:r>
    </w:p>
    <w:p w14:paraId="2DBE134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FF74E5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самовiддану працю та позитивний внесок в дiяльнiсть компанiї, а також дякую всiм нашим клiєнтам за</w:t>
      </w:r>
    </w:p>
    <w:p w14:paraId="7D84F927"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1574B1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довiру.</w:t>
      </w:r>
    </w:p>
    <w:p w14:paraId="3CE9CB24"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022E6B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Щиро Ваш</w:t>
      </w:r>
    </w:p>
    <w:p w14:paraId="05F8DA2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6D52F48"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Голова Наглядової Ради</w:t>
      </w:r>
    </w:p>
    <w:p w14:paraId="2B83AA5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52A5C2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ПрАТ "СК "КАРДIФ"</w:t>
      </w:r>
    </w:p>
    <w:p w14:paraId="751E969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183145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CAF209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2. Звернення до акціонерів/учасників та інших стейкхолдерів від керівника особи</w:t>
      </w:r>
    </w:p>
    <w:p w14:paraId="358257C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Дорогi партнери та клiєнти</w:t>
      </w:r>
    </w:p>
    <w:p w14:paraId="646DA6E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DAA098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У 2024 року завдяки пiдтримцi наших акцiонерiв BNP Paribas CARDIF, а також повнiй вiдданостi та</w:t>
      </w:r>
    </w:p>
    <w:p w14:paraId="5F3C2654"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1975DC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неймовiрнiй стiйкостi до зовнiшнiх викликiв, команда спiвробiтникiв КАРДIФ продемонструвала</w:t>
      </w:r>
    </w:p>
    <w:p w14:paraId="46F4648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8C20183"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надiйнiсть, працьовитiсть та здатнiсть до адаптацiї у складних умовах.</w:t>
      </w:r>
    </w:p>
    <w:p w14:paraId="35C0D05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4105539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Нашим найвищим прiоритетом залишалося безперебiйне обслуговування сотень тисяч клiєнтiв, а також</w:t>
      </w:r>
    </w:p>
    <w:p w14:paraId="0465050E"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27F8FD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забезпечення безпеки та пiдтримки наших спiвробiтникiв i членiв їхнiх сiмей. Ми продовжуємо</w:t>
      </w:r>
    </w:p>
    <w:p w14:paraId="62BE66A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D74E0F2"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обслуговувати наших клiєнтiв незважаючи на перешкоди, якi трапляються пiд час збройної агресiї рф. Ми</w:t>
      </w:r>
    </w:p>
    <w:p w14:paraId="47E67A4E"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FEEECB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маємо довгострокове бачення майбутнього компанiї та сповненi рiшучостi стати сильним гравцем на</w:t>
      </w:r>
    </w:p>
    <w:p w14:paraId="3BFCBF7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6A490F1D"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ринку банкiвського страхування.</w:t>
      </w:r>
    </w:p>
    <w:p w14:paraId="0FD5CD2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182C80E1"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Я дякую всiм клiєнтам i партнерам за довiру, нашим колегам, якi щодня обслуговують наших клiєнтiв у</w:t>
      </w:r>
    </w:p>
    <w:p w14:paraId="7E58E93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33F6D225"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рiзних мiстах України та супроводжують проєкти, якi пiдтримують Страхувальникiв у скрутний час. Та</w:t>
      </w:r>
    </w:p>
    <w:p w14:paraId="1EE8AB1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EF83612"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особливо я вдячний усiм українським захисникам i захисницям, якi вiддано боронять Україну - завдяки</w:t>
      </w:r>
    </w:p>
    <w:p w14:paraId="733F2A8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594F5CA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вам ми можемо планувати своє майбутнє.</w:t>
      </w:r>
    </w:p>
    <w:p w14:paraId="54A243D0"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01077E6"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Щиро Ваш,</w:t>
      </w:r>
    </w:p>
    <w:p w14:paraId="42D49DA1"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1AFF2B1"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Голова Правлiння</w:t>
      </w:r>
    </w:p>
    <w:p w14:paraId="05FE5BE7"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0A185A1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ПрАТ "СК "КАРДIФ"</w:t>
      </w:r>
    </w:p>
    <w:p w14:paraId="63455F3A"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77630E5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E2AB48B"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3. 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375CF929"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Протягом звiтного перiоду вiдбувались засiдання Правлiння та Наглядової ради. якi стосувались поточного управлiння Товариством.</w:t>
      </w:r>
    </w:p>
    <w:p w14:paraId="04CF6A5F" w14:textId="77777777" w:rsidR="00F56CC1" w:rsidRDefault="00F56CC1">
      <w:pPr>
        <w:widowControl w:val="0"/>
        <w:autoSpaceDE w:val="0"/>
        <w:autoSpaceDN w:val="0"/>
        <w:adjustRightInd w:val="0"/>
        <w:spacing w:after="0" w:line="240" w:lineRule="auto"/>
        <w:jc w:val="both"/>
        <w:rPr>
          <w:rFonts w:ascii="Times New Roman CYR" w:hAnsi="Times New Roman CYR" w:cs="Times New Roman CYR"/>
          <w:kern w:val="0"/>
        </w:rPr>
      </w:pPr>
    </w:p>
    <w:p w14:paraId="24307523" w14:textId="77777777" w:rsidR="00F56CC1" w:rsidRDefault="00F56CC1">
      <w:pPr>
        <w:widowControl w:val="0"/>
        <w:autoSpaceDE w:val="0"/>
        <w:autoSpaceDN w:val="0"/>
        <w:adjustRightInd w:val="0"/>
        <w:spacing w:after="0" w:line="240" w:lineRule="auto"/>
        <w:rPr>
          <w:rFonts w:ascii="Times New Roman CYR" w:hAnsi="Times New Roman CYR" w:cs="Times New Roman CYR"/>
          <w:kern w:val="0"/>
        </w:rPr>
      </w:pPr>
    </w:p>
    <w:sectPr w:rsidR="00000000">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ADED7" w14:textId="77777777" w:rsidR="00F56CC1" w:rsidRDefault="00F56CC1" w:rsidP="00F56CC1">
      <w:pPr>
        <w:spacing w:after="0" w:line="240" w:lineRule="auto"/>
      </w:pPr>
      <w:r>
        <w:separator/>
      </w:r>
    </w:p>
  </w:endnote>
  <w:endnote w:type="continuationSeparator" w:id="0">
    <w:p w14:paraId="53DD60F3" w14:textId="77777777" w:rsidR="00F56CC1" w:rsidRDefault="00F56CC1" w:rsidP="00F56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BCDD3" w14:textId="77777777" w:rsidR="00F56CC1" w:rsidRDefault="00F56CC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D9CC0" w14:textId="77777777" w:rsidR="00F56CC1" w:rsidRDefault="00F56CC1">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C5FE" w14:textId="77777777" w:rsidR="00F56CC1" w:rsidRDefault="00F56CC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2010B" w14:textId="77777777" w:rsidR="00F56CC1" w:rsidRDefault="00F56CC1" w:rsidP="00F56CC1">
      <w:pPr>
        <w:spacing w:after="0" w:line="240" w:lineRule="auto"/>
      </w:pPr>
      <w:r>
        <w:separator/>
      </w:r>
    </w:p>
  </w:footnote>
  <w:footnote w:type="continuationSeparator" w:id="0">
    <w:p w14:paraId="71AEB1F8" w14:textId="77777777" w:rsidR="00F56CC1" w:rsidRDefault="00F56CC1" w:rsidP="00F56C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CC1"/>
    <w:rsid w:val="00565673"/>
    <w:rsid w:val="00F56C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394622"/>
  <w14:defaultImageDpi w14:val="0"/>
  <w15:docId w15:val="{2FB0897F-3296-4B4C-917C-885CEDCF1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56CC1"/>
    <w:pPr>
      <w:tabs>
        <w:tab w:val="center" w:pos="4819"/>
        <w:tab w:val="right" w:pos="9639"/>
      </w:tabs>
    </w:pPr>
  </w:style>
  <w:style w:type="character" w:customStyle="1" w:styleId="a4">
    <w:name w:val="Нижній колонтитул Знак"/>
    <w:basedOn w:val="a0"/>
    <w:link w:val="a3"/>
    <w:uiPriority w:val="99"/>
    <w:rsid w:val="00F56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15694</Words>
  <Characters>8946</Characters>
  <Application>Microsoft Office Word</Application>
  <DocSecurity>0</DocSecurity>
  <Lines>74</Lines>
  <Paragraphs>49</Paragraphs>
  <ScaleCrop>false</ScaleCrop>
  <Company/>
  <LinksUpToDate>false</LinksUpToDate>
  <CharactersWithSpaces>24591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SAFONOV</dc:creator>
  <cp:keywords/>
  <dc:description/>
  <cp:lastModifiedBy>Dmytro SAFONOV</cp:lastModifiedBy>
  <cp:revision>2</cp:revision>
  <dcterms:created xsi:type="dcterms:W3CDTF">2025-05-28T15:16:00Z</dcterms:created>
  <dcterms:modified xsi:type="dcterms:W3CDTF">2025-05-28T15:16:00Z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fbc0b8-e97b-47d1-beac-cb0955d66f3b_Enabled">
    <vt:lpwstr>true</vt:lpwstr>
  </property>
  <property fmtid="{D5CDD505-2E9C-101B-9397-08002B2CF9AE}" pid="3" name="MSIP_Label_8ffbc0b8-e97b-47d1-beac-cb0955d66f3b_SetDate">
    <vt:lpwstr>2025-05-28T15:16:51Z</vt:lpwstr>
  </property>
  <property fmtid="{D5CDD505-2E9C-101B-9397-08002B2CF9AE}" pid="4" name="MSIP_Label_8ffbc0b8-e97b-47d1-beac-cb0955d66f3b_Method">
    <vt:lpwstr>Privileged</vt:lpwstr>
  </property>
  <property fmtid="{D5CDD505-2E9C-101B-9397-08002B2CF9AE}" pid="5" name="MSIP_Label_8ffbc0b8-e97b-47d1-beac-cb0955d66f3b_Name">
    <vt:lpwstr>8ffbc0b8-e97b-47d1-beac-cb0955d66f3b</vt:lpwstr>
  </property>
  <property fmtid="{D5CDD505-2E9C-101B-9397-08002B2CF9AE}" pid="6" name="MSIP_Label_8ffbc0b8-e97b-47d1-beac-cb0955d66f3b_SiteId">
    <vt:lpwstr>614f9c25-bffa-42c7-86d8-964101f55fa2</vt:lpwstr>
  </property>
  <property fmtid="{D5CDD505-2E9C-101B-9397-08002B2CF9AE}" pid="7" name="MSIP_Label_8ffbc0b8-e97b-47d1-beac-cb0955d66f3b_ActionId">
    <vt:lpwstr>1b2a4a0f-f5e7-419e-82d0-75ede46b293c</vt:lpwstr>
  </property>
  <property fmtid="{D5CDD505-2E9C-101B-9397-08002B2CF9AE}" pid="8" name="MSIP_Label_8ffbc0b8-e97b-47d1-beac-cb0955d66f3b_ContentBits">
    <vt:lpwstr>2</vt:lpwstr>
  </property>
</Properties>
</file>